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8D" w:rsidRPr="00486FFA" w:rsidRDefault="00DA5648" w:rsidP="009F60F0">
      <w:pPr>
        <w:jc w:val="right"/>
        <w:rPr>
          <w:rFonts w:ascii="Times New Roman" w:hAnsi="Times New Roman" w:cs="Times New Roman"/>
          <w:i/>
          <w:sz w:val="28"/>
          <w:szCs w:val="28"/>
          <w:lang w:val="uk-UA"/>
        </w:rPr>
      </w:pPr>
      <w:r w:rsidRPr="00486FFA">
        <w:rPr>
          <w:rFonts w:ascii="Times New Roman" w:hAnsi="Times New Roman" w:cs="Times New Roman"/>
          <w:i/>
          <w:sz w:val="28"/>
          <w:szCs w:val="28"/>
          <w:lang w:val="uk-UA"/>
        </w:rPr>
        <w:t>Додаток №1</w:t>
      </w:r>
    </w:p>
    <w:p w:rsidR="009233A3" w:rsidRPr="00486FFA" w:rsidRDefault="009F60F0" w:rsidP="00245FD7">
      <w:pPr>
        <w:spacing w:after="0" w:line="204" w:lineRule="auto"/>
        <w:ind w:left="6237"/>
        <w:jc w:val="both"/>
        <w:rPr>
          <w:rFonts w:ascii="Times New Roman" w:hAnsi="Times New Roman" w:cs="Times New Roman"/>
          <w:sz w:val="28"/>
          <w:szCs w:val="28"/>
          <w:lang w:val="uk-UA"/>
        </w:rPr>
      </w:pPr>
      <w:r w:rsidRPr="00486FFA">
        <w:rPr>
          <w:rFonts w:ascii="Times New Roman" w:hAnsi="Times New Roman" w:cs="Times New Roman"/>
          <w:sz w:val="28"/>
          <w:szCs w:val="28"/>
          <w:lang w:val="uk-UA"/>
        </w:rPr>
        <w:t>До р</w:t>
      </w:r>
      <w:r w:rsidR="009233A3" w:rsidRPr="00486FFA">
        <w:rPr>
          <w:rFonts w:ascii="Times New Roman" w:hAnsi="Times New Roman" w:cs="Times New Roman"/>
          <w:sz w:val="28"/>
          <w:szCs w:val="28"/>
          <w:lang w:val="uk-UA"/>
        </w:rPr>
        <w:t>ішення</w:t>
      </w:r>
      <w:r w:rsidR="00BE44EF" w:rsidRPr="00486FFA">
        <w:rPr>
          <w:rFonts w:ascii="Times New Roman" w:hAnsi="Times New Roman" w:cs="Times New Roman"/>
          <w:sz w:val="28"/>
          <w:szCs w:val="28"/>
          <w:lang w:val="uk-UA"/>
        </w:rPr>
        <w:t xml:space="preserve"> </w:t>
      </w:r>
      <w:r w:rsidR="009233A3" w:rsidRPr="00486FFA">
        <w:rPr>
          <w:rFonts w:ascii="Times New Roman" w:hAnsi="Times New Roman" w:cs="Times New Roman"/>
          <w:sz w:val="28"/>
          <w:szCs w:val="28"/>
          <w:lang w:val="uk-UA"/>
        </w:rPr>
        <w:t>сесії</w:t>
      </w:r>
      <w:r w:rsidR="00245FD7" w:rsidRPr="00486FFA">
        <w:rPr>
          <w:rFonts w:ascii="Times New Roman" w:hAnsi="Times New Roman" w:cs="Times New Roman"/>
          <w:sz w:val="28"/>
          <w:szCs w:val="28"/>
          <w:lang w:val="uk-UA"/>
        </w:rPr>
        <w:t xml:space="preserve">       </w:t>
      </w:r>
      <w:r w:rsidR="009233A3" w:rsidRPr="00486FFA">
        <w:rPr>
          <w:rFonts w:ascii="Times New Roman" w:hAnsi="Times New Roman" w:cs="Times New Roman"/>
          <w:sz w:val="28"/>
          <w:szCs w:val="28"/>
          <w:lang w:val="uk-UA"/>
        </w:rPr>
        <w:t>Гніванської</w:t>
      </w:r>
      <w:r w:rsidR="00245FD7" w:rsidRPr="00486FFA">
        <w:rPr>
          <w:rFonts w:ascii="Times New Roman" w:hAnsi="Times New Roman" w:cs="Times New Roman"/>
          <w:sz w:val="28"/>
          <w:szCs w:val="28"/>
          <w:lang w:val="uk-UA"/>
        </w:rPr>
        <w:t xml:space="preserve">   </w:t>
      </w:r>
      <w:r w:rsidR="009233A3" w:rsidRPr="00486FFA">
        <w:rPr>
          <w:rFonts w:ascii="Times New Roman" w:hAnsi="Times New Roman" w:cs="Times New Roman"/>
          <w:sz w:val="28"/>
          <w:szCs w:val="28"/>
          <w:lang w:val="uk-UA"/>
        </w:rPr>
        <w:t xml:space="preserve"> міської</w:t>
      </w:r>
      <w:r w:rsidR="00245FD7" w:rsidRPr="00486FFA">
        <w:rPr>
          <w:rFonts w:ascii="Times New Roman" w:hAnsi="Times New Roman" w:cs="Times New Roman"/>
          <w:sz w:val="28"/>
          <w:szCs w:val="28"/>
          <w:lang w:val="uk-UA"/>
        </w:rPr>
        <w:t xml:space="preserve">   </w:t>
      </w:r>
      <w:r w:rsidR="009233A3" w:rsidRPr="00486FFA">
        <w:rPr>
          <w:rFonts w:ascii="Times New Roman" w:hAnsi="Times New Roman" w:cs="Times New Roman"/>
          <w:sz w:val="28"/>
          <w:szCs w:val="28"/>
          <w:lang w:val="uk-UA"/>
        </w:rPr>
        <w:t xml:space="preserve"> ради </w:t>
      </w:r>
    </w:p>
    <w:p w:rsidR="00245FD7" w:rsidRPr="00486FFA" w:rsidRDefault="00245FD7" w:rsidP="00245FD7">
      <w:pPr>
        <w:spacing w:after="0" w:line="204" w:lineRule="auto"/>
        <w:ind w:left="6237"/>
        <w:jc w:val="both"/>
        <w:rPr>
          <w:rFonts w:ascii="Times New Roman" w:hAnsi="Times New Roman" w:cs="Times New Roman"/>
          <w:sz w:val="28"/>
          <w:szCs w:val="28"/>
          <w:lang w:val="uk-UA"/>
        </w:rPr>
      </w:pPr>
    </w:p>
    <w:p w:rsidR="009233A3" w:rsidRPr="00486FFA" w:rsidRDefault="009233A3" w:rsidP="009233A3">
      <w:pPr>
        <w:jc w:val="center"/>
        <w:rPr>
          <w:rFonts w:ascii="Times New Roman" w:hAnsi="Times New Roman" w:cs="Times New Roman"/>
          <w:b/>
          <w:sz w:val="28"/>
          <w:szCs w:val="28"/>
          <w:lang w:val="uk-UA"/>
        </w:rPr>
      </w:pPr>
      <w:r w:rsidRPr="00486FFA">
        <w:rPr>
          <w:rFonts w:ascii="Times New Roman" w:hAnsi="Times New Roman" w:cs="Times New Roman"/>
          <w:b/>
          <w:sz w:val="28"/>
          <w:szCs w:val="28"/>
          <w:lang w:val="uk-UA"/>
        </w:rPr>
        <w:t>ПОЛОЖЕННЯ</w:t>
      </w:r>
    </w:p>
    <w:p w:rsidR="00736186" w:rsidRPr="00486FFA" w:rsidRDefault="009233A3" w:rsidP="009F60F0">
      <w:pPr>
        <w:jc w:val="center"/>
        <w:rPr>
          <w:rFonts w:ascii="Times New Roman" w:hAnsi="Times New Roman" w:cs="Times New Roman"/>
          <w:b/>
          <w:sz w:val="28"/>
          <w:szCs w:val="28"/>
          <w:lang w:val="uk-UA"/>
        </w:rPr>
      </w:pPr>
      <w:r w:rsidRPr="00486FFA">
        <w:rPr>
          <w:rFonts w:ascii="Times New Roman" w:hAnsi="Times New Roman" w:cs="Times New Roman"/>
          <w:b/>
          <w:sz w:val="28"/>
          <w:szCs w:val="28"/>
          <w:lang w:val="uk-UA"/>
        </w:rPr>
        <w:t>про громадський бюджет (бюджет участі) у Гніванській ОТГ</w:t>
      </w:r>
    </w:p>
    <w:p w:rsidR="009233A3" w:rsidRPr="00486FFA" w:rsidRDefault="009233A3" w:rsidP="009233A3">
      <w:pPr>
        <w:pStyle w:val="StyleZakonu"/>
        <w:spacing w:after="0" w:line="240" w:lineRule="auto"/>
        <w:ind w:firstLine="708"/>
        <w:rPr>
          <w:b/>
          <w:bCs/>
          <w:sz w:val="24"/>
          <w:szCs w:val="24"/>
        </w:rPr>
      </w:pPr>
      <w:r w:rsidRPr="00486FFA">
        <w:rPr>
          <w:b/>
          <w:bCs/>
          <w:sz w:val="24"/>
          <w:szCs w:val="24"/>
        </w:rPr>
        <w:t xml:space="preserve">1. Визначення понять </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1.1. </w:t>
      </w:r>
      <w:r w:rsidRPr="00486FFA">
        <w:rPr>
          <w:rFonts w:ascii="Times New Roman" w:eastAsia="Times New Roman" w:hAnsi="Times New Roman" w:cs="Times New Roman"/>
          <w:b/>
          <w:color w:val="000000"/>
          <w:sz w:val="24"/>
          <w:szCs w:val="24"/>
          <w:shd w:val="clear" w:color="auto" w:fill="FFFFFF"/>
          <w:lang w:val="uk-UA"/>
        </w:rPr>
        <w:t xml:space="preserve">Бюджет участі (громадський бюджет) </w:t>
      </w:r>
      <w:r w:rsidR="009233A3" w:rsidRPr="00486FFA">
        <w:rPr>
          <w:rFonts w:ascii="Times New Roman" w:eastAsia="Times New Roman" w:hAnsi="Times New Roman" w:cs="Times New Roman"/>
          <w:b/>
          <w:color w:val="000000"/>
          <w:sz w:val="24"/>
          <w:szCs w:val="24"/>
          <w:shd w:val="clear" w:color="auto" w:fill="FFFFFF"/>
          <w:lang w:val="uk-UA"/>
        </w:rPr>
        <w:t>Гніванської ОТГ</w:t>
      </w:r>
      <w:r w:rsidR="009233A3" w:rsidRPr="00486FFA">
        <w:rPr>
          <w:rFonts w:ascii="Times New Roman" w:eastAsia="Times New Roman" w:hAnsi="Times New Roman" w:cs="Times New Roman"/>
          <w:color w:val="000000"/>
          <w:sz w:val="24"/>
          <w:szCs w:val="24"/>
          <w:shd w:val="clear" w:color="auto" w:fill="FFFFFF"/>
          <w:lang w:val="uk-UA"/>
        </w:rPr>
        <w:t xml:space="preserve"> </w:t>
      </w:r>
      <w:r w:rsidRPr="00486FFA">
        <w:rPr>
          <w:rFonts w:ascii="Times New Roman" w:eastAsia="Times New Roman" w:hAnsi="Times New Roman" w:cs="Times New Roman"/>
          <w:color w:val="000000"/>
          <w:sz w:val="24"/>
          <w:szCs w:val="24"/>
          <w:shd w:val="clear" w:color="auto" w:fill="FFFFFF"/>
          <w:lang w:val="uk-UA"/>
        </w:rPr>
        <w:t>(далі — бюджет участі) — частина бюджету міста, з якої здійснюються видатки, визначені безпосередньо членами територіальної громади міста, відповідно до цього Положення.</w:t>
      </w:r>
    </w:p>
    <w:p w:rsidR="00D177E1" w:rsidRPr="00486FFA" w:rsidRDefault="009233A3">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1.2. </w:t>
      </w:r>
      <w:r w:rsidRPr="00486FFA">
        <w:rPr>
          <w:rFonts w:ascii="Times New Roman" w:eastAsia="Times New Roman" w:hAnsi="Times New Roman" w:cs="Times New Roman"/>
          <w:b/>
          <w:color w:val="000000"/>
          <w:sz w:val="24"/>
          <w:szCs w:val="24"/>
          <w:shd w:val="clear" w:color="auto" w:fill="FFFFFF"/>
          <w:lang w:val="uk-UA"/>
        </w:rPr>
        <w:t>Територіальна громада Гніванської</w:t>
      </w:r>
      <w:r w:rsidRPr="00486FFA">
        <w:rPr>
          <w:rFonts w:ascii="Times New Roman" w:eastAsia="Times New Roman" w:hAnsi="Times New Roman" w:cs="Times New Roman"/>
          <w:color w:val="000000"/>
          <w:sz w:val="24"/>
          <w:szCs w:val="24"/>
          <w:shd w:val="clear" w:color="auto" w:fill="FFFFFF"/>
          <w:lang w:val="uk-UA"/>
        </w:rPr>
        <w:t xml:space="preserve"> </w:t>
      </w:r>
      <w:r w:rsidRPr="00486FFA">
        <w:rPr>
          <w:rFonts w:ascii="Times New Roman" w:eastAsia="Times New Roman" w:hAnsi="Times New Roman" w:cs="Times New Roman"/>
          <w:b/>
          <w:color w:val="000000"/>
          <w:sz w:val="24"/>
          <w:szCs w:val="24"/>
          <w:shd w:val="clear" w:color="auto" w:fill="FFFFFF"/>
          <w:lang w:val="uk-UA"/>
        </w:rPr>
        <w:t>ОТГ</w:t>
      </w:r>
      <w:r w:rsidR="00722528" w:rsidRPr="00486FFA">
        <w:rPr>
          <w:rFonts w:ascii="Times New Roman" w:eastAsia="Times New Roman" w:hAnsi="Times New Roman" w:cs="Times New Roman"/>
          <w:color w:val="000000"/>
          <w:sz w:val="24"/>
          <w:szCs w:val="24"/>
          <w:shd w:val="clear" w:color="auto" w:fill="FFFFFF"/>
          <w:lang w:val="uk-UA"/>
        </w:rPr>
        <w:t xml:space="preserve"> — мешканці, які постій</w:t>
      </w:r>
      <w:r w:rsidRPr="00486FFA">
        <w:rPr>
          <w:rFonts w:ascii="Times New Roman" w:eastAsia="Times New Roman" w:hAnsi="Times New Roman" w:cs="Times New Roman"/>
          <w:color w:val="000000"/>
          <w:sz w:val="24"/>
          <w:szCs w:val="24"/>
          <w:shd w:val="clear" w:color="auto" w:fill="FFFFFF"/>
          <w:lang w:val="uk-UA"/>
        </w:rPr>
        <w:t>но проживають на території об’єднаної територіальної громади, що включає 4 адміністративні одиниці (м. Гнівань, с. Грижинці, с. Могилівка, с. Демидівка).</w:t>
      </w:r>
    </w:p>
    <w:p w:rsidR="009233A3" w:rsidRPr="00486FFA" w:rsidRDefault="00722528" w:rsidP="00503827">
      <w:pPr>
        <w:spacing w:after="0" w:line="240" w:lineRule="auto"/>
        <w:ind w:firstLine="301"/>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1.3. </w:t>
      </w:r>
      <w:r w:rsidRPr="00486FFA">
        <w:rPr>
          <w:rFonts w:ascii="Times New Roman" w:eastAsia="Times New Roman" w:hAnsi="Times New Roman" w:cs="Times New Roman"/>
          <w:b/>
          <w:color w:val="000000"/>
          <w:sz w:val="24"/>
          <w:szCs w:val="24"/>
          <w:shd w:val="clear" w:color="auto" w:fill="FFFFFF"/>
          <w:lang w:val="uk-UA"/>
        </w:rPr>
        <w:t>Проектна пропозиція</w:t>
      </w:r>
      <w:r w:rsidRPr="00486FFA">
        <w:rPr>
          <w:rFonts w:ascii="Times New Roman" w:eastAsia="Times New Roman" w:hAnsi="Times New Roman" w:cs="Times New Roman"/>
          <w:color w:val="000000"/>
          <w:sz w:val="24"/>
          <w:szCs w:val="24"/>
          <w:shd w:val="clear" w:color="auto" w:fill="FFFFFF"/>
          <w:lang w:val="uk-UA"/>
        </w:rPr>
        <w:t xml:space="preserve"> </w:t>
      </w:r>
      <w:r w:rsidR="00884556" w:rsidRPr="00486FFA">
        <w:rPr>
          <w:rFonts w:ascii="Times New Roman" w:eastAsia="Times New Roman" w:hAnsi="Times New Roman" w:cs="Times New Roman"/>
          <w:b/>
          <w:color w:val="000000"/>
          <w:sz w:val="24"/>
          <w:szCs w:val="24"/>
          <w:shd w:val="clear" w:color="auto" w:fill="FFFFFF"/>
          <w:lang w:val="uk-UA"/>
        </w:rPr>
        <w:t>(проект)</w:t>
      </w:r>
      <w:r w:rsidR="00884556" w:rsidRPr="00486FFA">
        <w:rPr>
          <w:rFonts w:ascii="Times New Roman" w:eastAsia="Times New Roman" w:hAnsi="Times New Roman" w:cs="Times New Roman"/>
          <w:color w:val="000000"/>
          <w:sz w:val="24"/>
          <w:szCs w:val="24"/>
          <w:shd w:val="clear" w:color="auto" w:fill="FFFFFF"/>
          <w:lang w:val="uk-UA"/>
        </w:rPr>
        <w:t xml:space="preserve"> </w:t>
      </w:r>
      <w:r w:rsidRPr="00486FFA">
        <w:rPr>
          <w:rFonts w:ascii="Times New Roman" w:eastAsia="Times New Roman" w:hAnsi="Times New Roman" w:cs="Times New Roman"/>
          <w:color w:val="000000"/>
          <w:sz w:val="24"/>
          <w:szCs w:val="24"/>
          <w:shd w:val="clear" w:color="auto" w:fill="FFFFFF"/>
          <w:lang w:val="uk-UA"/>
        </w:rPr>
        <w:t>— це пропозиція, що подана авто</w:t>
      </w:r>
      <w:r w:rsidR="009233A3" w:rsidRPr="00486FFA">
        <w:rPr>
          <w:rFonts w:ascii="Times New Roman" w:eastAsia="Times New Roman" w:hAnsi="Times New Roman" w:cs="Times New Roman"/>
          <w:color w:val="000000"/>
          <w:sz w:val="24"/>
          <w:szCs w:val="24"/>
          <w:shd w:val="clear" w:color="auto" w:fill="FFFFFF"/>
          <w:lang w:val="uk-UA"/>
        </w:rPr>
        <w:t>ром та має підтримку не менше 20</w:t>
      </w:r>
      <w:r w:rsidRPr="00486FFA">
        <w:rPr>
          <w:rFonts w:ascii="Times New Roman" w:eastAsia="Times New Roman" w:hAnsi="Times New Roman" w:cs="Times New Roman"/>
          <w:color w:val="000000"/>
          <w:sz w:val="24"/>
          <w:szCs w:val="24"/>
          <w:shd w:val="clear" w:color="auto" w:fill="FFFFFF"/>
          <w:lang w:val="uk-UA"/>
        </w:rPr>
        <w:t xml:space="preserve"> осіб (окрім самого автора), що не суперечить чинному законодавству, реалізація якої належить до компетенції міської ради, не перевищує термін одного бюджетного року, обсяг виділеного фінансування та оформлена згідно з вимогами цього Положення.</w:t>
      </w:r>
    </w:p>
    <w:p w:rsidR="00D177E1" w:rsidRPr="00486FFA" w:rsidRDefault="009233A3">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1.4</w:t>
      </w:r>
      <w:r w:rsidR="00722528" w:rsidRPr="00486FFA">
        <w:rPr>
          <w:rFonts w:ascii="Times New Roman" w:eastAsia="Times New Roman" w:hAnsi="Times New Roman" w:cs="Times New Roman"/>
          <w:color w:val="000000"/>
          <w:sz w:val="24"/>
          <w:szCs w:val="24"/>
          <w:shd w:val="clear" w:color="auto" w:fill="FFFFFF"/>
          <w:lang w:val="uk-UA"/>
        </w:rPr>
        <w:t xml:space="preserve">. </w:t>
      </w:r>
      <w:r w:rsidR="00722528" w:rsidRPr="00486FFA">
        <w:rPr>
          <w:rFonts w:ascii="Times New Roman" w:eastAsia="Times New Roman" w:hAnsi="Times New Roman" w:cs="Times New Roman"/>
          <w:b/>
          <w:color w:val="000000"/>
          <w:sz w:val="24"/>
          <w:szCs w:val="24"/>
          <w:shd w:val="clear" w:color="auto" w:fill="FFFFFF"/>
          <w:lang w:val="uk-UA"/>
        </w:rPr>
        <w:t>Конкурс</w:t>
      </w:r>
      <w:r w:rsidR="00722528" w:rsidRPr="00486FFA">
        <w:rPr>
          <w:rFonts w:ascii="Times New Roman" w:eastAsia="Times New Roman" w:hAnsi="Times New Roman" w:cs="Times New Roman"/>
          <w:color w:val="000000"/>
          <w:sz w:val="24"/>
          <w:szCs w:val="24"/>
          <w:shd w:val="clear" w:color="auto" w:fill="FFFFFF"/>
          <w:lang w:val="uk-UA"/>
        </w:rPr>
        <w:t xml:space="preserve"> — це процес визначення найкращих проектних пропозицій згідно з вимогами цього Положення.</w:t>
      </w:r>
    </w:p>
    <w:p w:rsidR="00F1414E" w:rsidRDefault="009233A3" w:rsidP="00F1414E">
      <w:pPr>
        <w:spacing w:after="0" w:line="240" w:lineRule="auto"/>
        <w:ind w:firstLine="300"/>
        <w:jc w:val="both"/>
        <w:rPr>
          <w:rFonts w:ascii="Times New Roman" w:eastAsia="Times New Roman" w:hAnsi="Times New Roman" w:cs="Times New Roman"/>
          <w:sz w:val="24"/>
          <w:szCs w:val="24"/>
          <w:shd w:val="clear" w:color="auto" w:fill="FFFFFF"/>
          <w:lang w:val="uk-UA"/>
        </w:rPr>
      </w:pPr>
      <w:r w:rsidRPr="00486FFA">
        <w:rPr>
          <w:rFonts w:ascii="Times New Roman" w:eastAsia="Times New Roman" w:hAnsi="Times New Roman" w:cs="Times New Roman"/>
          <w:sz w:val="24"/>
          <w:szCs w:val="24"/>
          <w:shd w:val="clear" w:color="auto" w:fill="FFFFFF"/>
          <w:lang w:val="uk-UA"/>
        </w:rPr>
        <w:t>1.5.</w:t>
      </w:r>
      <w:r w:rsidR="00722528" w:rsidRPr="00486FFA">
        <w:rPr>
          <w:rFonts w:ascii="Times New Roman" w:eastAsia="Times New Roman" w:hAnsi="Times New Roman" w:cs="Times New Roman"/>
          <w:b/>
          <w:sz w:val="24"/>
          <w:szCs w:val="24"/>
          <w:shd w:val="clear" w:color="auto" w:fill="FFFFFF"/>
          <w:lang w:val="uk-UA"/>
        </w:rPr>
        <w:t>Координаційна рада</w:t>
      </w:r>
      <w:r w:rsidR="00722528" w:rsidRPr="00486FFA">
        <w:rPr>
          <w:rFonts w:ascii="Times New Roman" w:eastAsia="Times New Roman" w:hAnsi="Times New Roman" w:cs="Times New Roman"/>
          <w:sz w:val="24"/>
          <w:szCs w:val="24"/>
          <w:shd w:val="clear" w:color="auto" w:fill="FFFFFF"/>
          <w:lang w:val="uk-UA"/>
        </w:rPr>
        <w:t xml:space="preserve"> — постійно діючий робочий орган, що організовує та координує впровадження та реалізацію бюджету участі.</w:t>
      </w:r>
    </w:p>
    <w:p w:rsidR="00D177E1" w:rsidRPr="00486FFA" w:rsidRDefault="009233A3" w:rsidP="00F1414E">
      <w:pPr>
        <w:spacing w:after="0" w:line="240" w:lineRule="auto"/>
        <w:ind w:firstLine="300"/>
        <w:jc w:val="both"/>
        <w:rPr>
          <w:rFonts w:ascii="Times New Roman" w:eastAsia="Times New Roman" w:hAnsi="Times New Roman" w:cs="Times New Roman"/>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1.6</w:t>
      </w:r>
      <w:r w:rsidRPr="000E128F">
        <w:rPr>
          <w:rFonts w:ascii="Times New Roman" w:eastAsia="Times New Roman" w:hAnsi="Times New Roman" w:cs="Times New Roman"/>
          <w:b/>
          <w:color w:val="000000"/>
          <w:sz w:val="24"/>
          <w:szCs w:val="24"/>
          <w:shd w:val="clear" w:color="auto" w:fill="FFFFFF"/>
          <w:lang w:val="uk-UA"/>
        </w:rPr>
        <w:t>.</w:t>
      </w:r>
      <w:r w:rsidRPr="00486FFA">
        <w:rPr>
          <w:rFonts w:ascii="Times New Roman" w:eastAsia="Times New Roman" w:hAnsi="Times New Roman" w:cs="Times New Roman"/>
          <w:b/>
          <w:color w:val="000000"/>
          <w:sz w:val="24"/>
          <w:szCs w:val="24"/>
          <w:shd w:val="clear" w:color="auto" w:fill="FFFFFF"/>
          <w:lang w:val="uk-UA"/>
        </w:rPr>
        <w:t xml:space="preserve"> </w:t>
      </w:r>
      <w:r w:rsidR="00722528" w:rsidRPr="00486FFA">
        <w:rPr>
          <w:rFonts w:ascii="Times New Roman" w:eastAsia="Times New Roman" w:hAnsi="Times New Roman" w:cs="Times New Roman"/>
          <w:b/>
          <w:color w:val="000000"/>
          <w:sz w:val="24"/>
          <w:szCs w:val="24"/>
          <w:shd w:val="clear" w:color="auto" w:fill="FFFFFF"/>
          <w:lang w:val="uk-UA"/>
        </w:rPr>
        <w:t>Автор</w:t>
      </w:r>
      <w:r w:rsidR="00722528" w:rsidRPr="00486FFA">
        <w:rPr>
          <w:rFonts w:ascii="Times New Roman" w:eastAsia="Times New Roman" w:hAnsi="Times New Roman" w:cs="Times New Roman"/>
          <w:color w:val="000000"/>
          <w:sz w:val="24"/>
          <w:szCs w:val="24"/>
          <w:shd w:val="clear" w:color="auto" w:fill="FFFFFF"/>
          <w:lang w:val="uk-UA"/>
        </w:rPr>
        <w:t xml:space="preserve"> </w:t>
      </w:r>
      <w:r w:rsidR="00722528" w:rsidRPr="00486FFA">
        <w:rPr>
          <w:rFonts w:ascii="Times New Roman" w:eastAsia="Times New Roman" w:hAnsi="Times New Roman" w:cs="Times New Roman"/>
          <w:sz w:val="24"/>
          <w:szCs w:val="24"/>
          <w:shd w:val="clear" w:color="auto" w:fill="FFFFFF"/>
          <w:lang w:val="uk-UA"/>
        </w:rPr>
        <w:t xml:space="preserve">— </w:t>
      </w:r>
      <w:r w:rsidR="00503827" w:rsidRPr="00486FFA">
        <w:rPr>
          <w:rFonts w:ascii="Times New Roman" w:eastAsia="Times New Roman" w:hAnsi="Times New Roman" w:cs="Times New Roman"/>
          <w:sz w:val="24"/>
          <w:szCs w:val="24"/>
          <w:shd w:val="clear" w:color="auto" w:fill="FFFFFF"/>
          <w:lang w:val="uk-UA"/>
        </w:rPr>
        <w:t xml:space="preserve">член територіальної громади </w:t>
      </w:r>
      <w:r w:rsidR="00884556" w:rsidRPr="00486FFA">
        <w:rPr>
          <w:rFonts w:ascii="Times New Roman" w:eastAsia="Times New Roman" w:hAnsi="Times New Roman" w:cs="Times New Roman"/>
          <w:sz w:val="24"/>
          <w:szCs w:val="24"/>
          <w:shd w:val="clear" w:color="auto" w:fill="FFFFFF"/>
          <w:lang w:val="uk-UA"/>
        </w:rPr>
        <w:t>Гніванської</w:t>
      </w:r>
      <w:r w:rsidR="00503827" w:rsidRPr="00486FFA">
        <w:rPr>
          <w:rFonts w:ascii="Times New Roman" w:eastAsia="Times New Roman" w:hAnsi="Times New Roman" w:cs="Times New Roman"/>
          <w:sz w:val="24"/>
          <w:szCs w:val="24"/>
          <w:shd w:val="clear" w:color="auto" w:fill="FFFFFF"/>
          <w:lang w:val="uk-UA"/>
        </w:rPr>
        <w:t xml:space="preserve"> об’єднаної територіальної громади, який в порядку визначеного цим положенням підготував та подав пропозицію (проект) для фінансування з громадського бюджету.</w:t>
      </w:r>
    </w:p>
    <w:p w:rsidR="00D177E1" w:rsidRPr="00486FFA" w:rsidRDefault="009233A3" w:rsidP="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1.7. </w:t>
      </w:r>
      <w:r w:rsidR="00722528" w:rsidRPr="00486FFA">
        <w:rPr>
          <w:rFonts w:ascii="Times New Roman" w:eastAsia="Times New Roman" w:hAnsi="Times New Roman" w:cs="Times New Roman"/>
          <w:b/>
          <w:color w:val="000000"/>
          <w:sz w:val="24"/>
          <w:szCs w:val="24"/>
          <w:shd w:val="clear" w:color="auto" w:fill="FFFFFF"/>
          <w:lang w:val="uk-UA"/>
        </w:rPr>
        <w:t>Голосування</w:t>
      </w:r>
      <w:r w:rsidR="00722528" w:rsidRPr="00486FFA">
        <w:rPr>
          <w:rFonts w:ascii="Times New Roman" w:eastAsia="Times New Roman" w:hAnsi="Times New Roman" w:cs="Times New Roman"/>
          <w:color w:val="000000"/>
          <w:sz w:val="24"/>
          <w:szCs w:val="24"/>
          <w:shd w:val="clear" w:color="auto" w:fill="FFFFFF"/>
          <w:lang w:val="uk-UA"/>
        </w:rPr>
        <w:t xml:space="preserve"> — процес визначення переможців серед поданих проектних пропозицій членами територіальної громади міста шляхом заповнення бланку для голосування в паперовому чи електронному вигляді на офіційному сайті </w:t>
      </w:r>
      <w:r w:rsidR="009829A2" w:rsidRPr="00486FFA">
        <w:rPr>
          <w:rFonts w:ascii="Times New Roman" w:eastAsia="Times New Roman" w:hAnsi="Times New Roman" w:cs="Times New Roman"/>
          <w:color w:val="000000"/>
          <w:sz w:val="24"/>
          <w:szCs w:val="24"/>
          <w:shd w:val="clear" w:color="auto" w:fill="FFFFFF"/>
          <w:lang w:val="uk-UA"/>
        </w:rPr>
        <w:t xml:space="preserve">Гніванської </w:t>
      </w:r>
      <w:r w:rsidR="00722528" w:rsidRPr="00486FFA">
        <w:rPr>
          <w:rFonts w:ascii="Times New Roman" w:eastAsia="Times New Roman" w:hAnsi="Times New Roman" w:cs="Times New Roman"/>
          <w:color w:val="000000"/>
          <w:sz w:val="24"/>
          <w:szCs w:val="24"/>
          <w:shd w:val="clear" w:color="auto" w:fill="FFFFFF"/>
          <w:lang w:val="uk-UA"/>
        </w:rPr>
        <w:t>міської ради.</w:t>
      </w:r>
    </w:p>
    <w:p w:rsidR="003634F8" w:rsidRDefault="00DA564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1.</w:t>
      </w:r>
      <w:r w:rsidRPr="00486FFA">
        <w:rPr>
          <w:rFonts w:ascii="Times New Roman" w:eastAsia="Times New Roman" w:hAnsi="Times New Roman" w:cs="Times New Roman"/>
          <w:sz w:val="24"/>
          <w:szCs w:val="24"/>
          <w:shd w:val="clear" w:color="auto" w:fill="FFFFFF"/>
          <w:lang w:val="uk-UA"/>
        </w:rPr>
        <w:t xml:space="preserve">8. </w:t>
      </w:r>
      <w:r w:rsidRPr="00486FFA">
        <w:rPr>
          <w:rFonts w:ascii="Times New Roman" w:eastAsia="Times New Roman" w:hAnsi="Times New Roman" w:cs="Times New Roman"/>
          <w:b/>
          <w:sz w:val="24"/>
          <w:szCs w:val="24"/>
          <w:shd w:val="clear" w:color="auto" w:fill="FFFFFF"/>
          <w:lang w:val="uk-UA"/>
        </w:rPr>
        <w:t>Офіційний пункт для голосування –</w:t>
      </w:r>
      <w:r w:rsidRPr="00486FFA">
        <w:rPr>
          <w:rFonts w:ascii="Times New Roman" w:eastAsia="Times New Roman" w:hAnsi="Times New Roman" w:cs="Times New Roman"/>
          <w:b/>
          <w:color w:val="000000"/>
          <w:sz w:val="24"/>
          <w:szCs w:val="24"/>
          <w:shd w:val="clear" w:color="auto" w:fill="FFFFFF"/>
          <w:lang w:val="uk-UA"/>
        </w:rPr>
        <w:t xml:space="preserve"> </w:t>
      </w:r>
      <w:r w:rsidR="00DD661B" w:rsidRPr="00486FFA">
        <w:rPr>
          <w:rFonts w:ascii="Times New Roman" w:eastAsia="Times New Roman" w:hAnsi="Times New Roman" w:cs="Times New Roman"/>
          <w:color w:val="000000"/>
          <w:sz w:val="24"/>
          <w:szCs w:val="24"/>
          <w:shd w:val="clear" w:color="auto" w:fill="FFFFFF"/>
          <w:lang w:val="uk-UA"/>
        </w:rPr>
        <w:t xml:space="preserve">бібліотеки </w:t>
      </w:r>
      <w:proofErr w:type="spellStart"/>
      <w:r w:rsidR="00DD661B" w:rsidRPr="00486FFA">
        <w:rPr>
          <w:rFonts w:ascii="Times New Roman" w:eastAsia="Times New Roman" w:hAnsi="Times New Roman" w:cs="Times New Roman"/>
          <w:color w:val="000000"/>
          <w:sz w:val="24"/>
          <w:szCs w:val="24"/>
          <w:shd w:val="clear" w:color="auto" w:fill="FFFFFF"/>
          <w:lang w:val="uk-UA"/>
        </w:rPr>
        <w:t>м.Гнівані</w:t>
      </w:r>
      <w:proofErr w:type="spellEnd"/>
      <w:r w:rsidR="00DD661B" w:rsidRPr="00486FFA">
        <w:rPr>
          <w:rFonts w:ascii="Times New Roman" w:eastAsia="Times New Roman" w:hAnsi="Times New Roman" w:cs="Times New Roman"/>
          <w:color w:val="000000"/>
          <w:sz w:val="24"/>
          <w:szCs w:val="24"/>
          <w:shd w:val="clear" w:color="auto" w:fill="FFFFFF"/>
          <w:lang w:val="uk-UA"/>
        </w:rPr>
        <w:t xml:space="preserve">, сіл </w:t>
      </w:r>
      <w:proofErr w:type="spellStart"/>
      <w:r w:rsidR="00DD661B" w:rsidRPr="00486FFA">
        <w:rPr>
          <w:rFonts w:ascii="Times New Roman" w:eastAsia="Times New Roman" w:hAnsi="Times New Roman" w:cs="Times New Roman"/>
          <w:color w:val="000000"/>
          <w:sz w:val="24"/>
          <w:szCs w:val="24"/>
          <w:shd w:val="clear" w:color="auto" w:fill="FFFFFF"/>
          <w:lang w:val="uk-UA"/>
        </w:rPr>
        <w:t>Гриженець</w:t>
      </w:r>
      <w:proofErr w:type="spellEnd"/>
      <w:r w:rsidR="00DD661B" w:rsidRPr="00486FFA">
        <w:rPr>
          <w:rFonts w:ascii="Times New Roman" w:eastAsia="Times New Roman" w:hAnsi="Times New Roman" w:cs="Times New Roman"/>
          <w:color w:val="000000"/>
          <w:sz w:val="24"/>
          <w:szCs w:val="24"/>
          <w:shd w:val="clear" w:color="auto" w:fill="FFFFFF"/>
          <w:lang w:val="uk-UA"/>
        </w:rPr>
        <w:t xml:space="preserve">, </w:t>
      </w:r>
      <w:proofErr w:type="spellStart"/>
      <w:r w:rsidR="00DD661B" w:rsidRPr="00486FFA">
        <w:rPr>
          <w:rFonts w:ascii="Times New Roman" w:eastAsia="Times New Roman" w:hAnsi="Times New Roman" w:cs="Times New Roman"/>
          <w:color w:val="000000"/>
          <w:sz w:val="24"/>
          <w:szCs w:val="24"/>
          <w:shd w:val="clear" w:color="auto" w:fill="FFFFFF"/>
          <w:lang w:val="uk-UA"/>
        </w:rPr>
        <w:t>Могилівки</w:t>
      </w:r>
      <w:proofErr w:type="spellEnd"/>
      <w:r w:rsidR="00DD661B" w:rsidRPr="00486FFA">
        <w:rPr>
          <w:rFonts w:ascii="Times New Roman" w:eastAsia="Times New Roman" w:hAnsi="Times New Roman" w:cs="Times New Roman"/>
          <w:color w:val="000000"/>
          <w:sz w:val="24"/>
          <w:szCs w:val="24"/>
          <w:shd w:val="clear" w:color="auto" w:fill="FFFFFF"/>
          <w:lang w:val="uk-UA"/>
        </w:rPr>
        <w:t xml:space="preserve"> та Демидівки</w:t>
      </w:r>
      <w:r w:rsidR="00655F46" w:rsidRPr="00486FFA">
        <w:rPr>
          <w:rFonts w:ascii="Times New Roman" w:eastAsia="Times New Roman" w:hAnsi="Times New Roman" w:cs="Times New Roman"/>
          <w:color w:val="000000"/>
          <w:sz w:val="24"/>
          <w:szCs w:val="24"/>
          <w:shd w:val="clear" w:color="auto" w:fill="FFFFFF"/>
          <w:lang w:val="uk-UA"/>
        </w:rPr>
        <w:t xml:space="preserve"> з</w:t>
      </w:r>
      <w:r w:rsidR="00DD661B" w:rsidRPr="00486FFA">
        <w:rPr>
          <w:rFonts w:ascii="Times New Roman" w:eastAsia="Times New Roman" w:hAnsi="Times New Roman" w:cs="Times New Roman"/>
          <w:color w:val="000000"/>
          <w:sz w:val="24"/>
          <w:szCs w:val="24"/>
          <w:shd w:val="clear" w:color="auto" w:fill="FFFFFF"/>
          <w:lang w:val="uk-UA"/>
        </w:rPr>
        <w:t xml:space="preserve"> обладнан</w:t>
      </w:r>
      <w:r w:rsidR="00655F46" w:rsidRPr="00486FFA">
        <w:rPr>
          <w:rFonts w:ascii="Times New Roman" w:eastAsia="Times New Roman" w:hAnsi="Times New Roman" w:cs="Times New Roman"/>
          <w:color w:val="000000"/>
          <w:sz w:val="24"/>
          <w:szCs w:val="24"/>
          <w:shd w:val="clear" w:color="auto" w:fill="FFFFFF"/>
          <w:lang w:val="uk-UA"/>
        </w:rPr>
        <w:t>ими</w:t>
      </w:r>
      <w:r w:rsidR="00DD661B" w:rsidRPr="00486FFA">
        <w:rPr>
          <w:rFonts w:ascii="Times New Roman" w:eastAsia="Times New Roman" w:hAnsi="Times New Roman" w:cs="Times New Roman"/>
          <w:color w:val="000000"/>
          <w:sz w:val="24"/>
          <w:szCs w:val="24"/>
          <w:shd w:val="clear" w:color="auto" w:fill="FFFFFF"/>
          <w:lang w:val="uk-UA"/>
        </w:rPr>
        <w:t xml:space="preserve"> </w:t>
      </w:r>
      <w:r w:rsidR="003E4407" w:rsidRPr="00486FFA">
        <w:rPr>
          <w:rFonts w:ascii="Times New Roman" w:eastAsia="Times New Roman" w:hAnsi="Times New Roman" w:cs="Times New Roman"/>
          <w:color w:val="000000"/>
          <w:sz w:val="24"/>
          <w:szCs w:val="24"/>
          <w:shd w:val="clear" w:color="auto" w:fill="FFFFFF"/>
          <w:lang w:val="uk-UA"/>
        </w:rPr>
        <w:t>місц</w:t>
      </w:r>
      <w:r w:rsidR="00655F46" w:rsidRPr="00486FFA">
        <w:rPr>
          <w:rFonts w:ascii="Times New Roman" w:eastAsia="Times New Roman" w:hAnsi="Times New Roman" w:cs="Times New Roman"/>
          <w:color w:val="000000"/>
          <w:sz w:val="24"/>
          <w:szCs w:val="24"/>
          <w:shd w:val="clear" w:color="auto" w:fill="FFFFFF"/>
          <w:lang w:val="uk-UA"/>
        </w:rPr>
        <w:t>ями</w:t>
      </w:r>
      <w:r w:rsidR="003E4407" w:rsidRPr="00486FFA">
        <w:rPr>
          <w:rFonts w:ascii="Times New Roman" w:eastAsia="Times New Roman" w:hAnsi="Times New Roman" w:cs="Times New Roman"/>
          <w:b/>
          <w:color w:val="000000"/>
          <w:sz w:val="24"/>
          <w:szCs w:val="24"/>
          <w:shd w:val="clear" w:color="auto" w:fill="FFFFFF"/>
          <w:lang w:val="uk-UA"/>
        </w:rPr>
        <w:t xml:space="preserve"> </w:t>
      </w:r>
      <w:r w:rsidR="00655F46" w:rsidRPr="00486FFA">
        <w:rPr>
          <w:rFonts w:ascii="Times New Roman" w:eastAsia="Times New Roman" w:hAnsi="Times New Roman" w:cs="Times New Roman"/>
          <w:color w:val="000000"/>
          <w:sz w:val="24"/>
          <w:szCs w:val="24"/>
          <w:shd w:val="clear" w:color="auto" w:fill="FFFFFF"/>
          <w:lang w:val="uk-UA"/>
        </w:rPr>
        <w:t>для</w:t>
      </w:r>
      <w:r w:rsidR="00DD661B" w:rsidRPr="00486FFA">
        <w:rPr>
          <w:rFonts w:ascii="Times New Roman" w:eastAsia="Times New Roman" w:hAnsi="Times New Roman" w:cs="Times New Roman"/>
          <w:color w:val="000000"/>
          <w:sz w:val="24"/>
          <w:szCs w:val="24"/>
          <w:shd w:val="clear" w:color="auto" w:fill="FFFFFF"/>
          <w:lang w:val="uk-UA"/>
        </w:rPr>
        <w:t xml:space="preserve"> можлив</w:t>
      </w:r>
      <w:r w:rsidR="00655F46" w:rsidRPr="00486FFA">
        <w:rPr>
          <w:rFonts w:ascii="Times New Roman" w:eastAsia="Times New Roman" w:hAnsi="Times New Roman" w:cs="Times New Roman"/>
          <w:color w:val="000000"/>
          <w:sz w:val="24"/>
          <w:szCs w:val="24"/>
          <w:shd w:val="clear" w:color="auto" w:fill="FFFFFF"/>
          <w:lang w:val="uk-UA"/>
        </w:rPr>
        <w:t>ості</w:t>
      </w:r>
      <w:r w:rsidR="00DD661B" w:rsidRPr="00486FFA">
        <w:rPr>
          <w:rFonts w:ascii="Times New Roman" w:eastAsia="Times New Roman" w:hAnsi="Times New Roman" w:cs="Times New Roman"/>
          <w:color w:val="000000"/>
          <w:sz w:val="24"/>
          <w:szCs w:val="24"/>
          <w:shd w:val="clear" w:color="auto" w:fill="FFFFFF"/>
          <w:lang w:val="uk-UA"/>
        </w:rPr>
        <w:t xml:space="preserve"> письмового </w:t>
      </w:r>
      <w:r w:rsidR="00655F46" w:rsidRPr="00486FFA">
        <w:rPr>
          <w:rFonts w:ascii="Times New Roman" w:eastAsia="Times New Roman" w:hAnsi="Times New Roman" w:cs="Times New Roman"/>
          <w:color w:val="000000"/>
          <w:sz w:val="24"/>
          <w:szCs w:val="24"/>
          <w:shd w:val="clear" w:color="auto" w:fill="FFFFFF"/>
          <w:lang w:val="uk-UA"/>
        </w:rPr>
        <w:t>або</w:t>
      </w:r>
      <w:r w:rsidR="00DD661B" w:rsidRPr="00486FFA">
        <w:rPr>
          <w:rFonts w:ascii="Times New Roman" w:eastAsia="Times New Roman" w:hAnsi="Times New Roman" w:cs="Times New Roman"/>
          <w:color w:val="000000"/>
          <w:sz w:val="24"/>
          <w:szCs w:val="24"/>
          <w:shd w:val="clear" w:color="auto" w:fill="FFFFFF"/>
          <w:lang w:val="uk-UA"/>
        </w:rPr>
        <w:t xml:space="preserve"> електронного голосування</w:t>
      </w:r>
      <w:r w:rsidR="003634F8">
        <w:rPr>
          <w:rFonts w:ascii="Times New Roman" w:eastAsia="Times New Roman" w:hAnsi="Times New Roman" w:cs="Times New Roman"/>
          <w:color w:val="000000"/>
          <w:sz w:val="24"/>
          <w:szCs w:val="24"/>
          <w:shd w:val="clear" w:color="auto" w:fill="FFFFFF"/>
          <w:lang w:val="uk-UA"/>
        </w:rPr>
        <w:t>.</w:t>
      </w:r>
    </w:p>
    <w:p w:rsidR="009233A3" w:rsidRPr="003634F8" w:rsidRDefault="00DD661B" w:rsidP="003634F8">
      <w:pPr>
        <w:spacing w:after="0" w:line="240" w:lineRule="auto"/>
        <w:ind w:firstLine="300"/>
        <w:jc w:val="both"/>
        <w:rPr>
          <w:rFonts w:ascii="Times New Roman" w:eastAsia="Times New Roman" w:hAnsi="Times New Roman" w:cs="Times New Roman"/>
          <w:b/>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 </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2. Загальні положення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2.1. Закон України «Про місцеве самоврядування в Україні» 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2.2. Фінансування проектних пропозицій бюджету участі (громадського бюджету) </w:t>
      </w:r>
      <w:r w:rsidR="009233A3" w:rsidRPr="00486FFA">
        <w:rPr>
          <w:rFonts w:ascii="Times New Roman" w:eastAsia="Times New Roman" w:hAnsi="Times New Roman" w:cs="Times New Roman"/>
          <w:color w:val="000000"/>
          <w:sz w:val="24"/>
          <w:szCs w:val="24"/>
          <w:shd w:val="clear" w:color="auto" w:fill="FFFFFF"/>
          <w:lang w:val="uk-UA"/>
        </w:rPr>
        <w:t xml:space="preserve">Гніванської ОТГ </w:t>
      </w:r>
      <w:r w:rsidRPr="00486FFA">
        <w:rPr>
          <w:rFonts w:ascii="Times New Roman" w:eastAsia="Times New Roman" w:hAnsi="Times New Roman" w:cs="Times New Roman"/>
          <w:color w:val="000000"/>
          <w:sz w:val="24"/>
          <w:szCs w:val="24"/>
          <w:shd w:val="clear" w:color="auto" w:fill="FFFFFF"/>
          <w:lang w:val="uk-UA"/>
        </w:rPr>
        <w:t>здійснюється за рахунок коштів міського бюджету</w:t>
      </w:r>
      <w:r w:rsidR="009829A2"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2.3. Загальний обсяг бюджету участі (громадського бюджету)</w:t>
      </w:r>
      <w:r w:rsidR="009829A2"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на нас</w:t>
      </w:r>
      <w:r w:rsidR="009233A3" w:rsidRPr="00486FFA">
        <w:rPr>
          <w:rFonts w:ascii="Times New Roman" w:eastAsia="Times New Roman" w:hAnsi="Times New Roman" w:cs="Times New Roman"/>
          <w:color w:val="000000"/>
          <w:sz w:val="24"/>
          <w:szCs w:val="24"/>
          <w:shd w:val="clear" w:color="auto" w:fill="FFFFFF"/>
          <w:lang w:val="uk-UA"/>
        </w:rPr>
        <w:t xml:space="preserve">тупний бюджетний рік </w:t>
      </w:r>
      <w:r w:rsidR="009233A3" w:rsidRPr="00486FFA">
        <w:rPr>
          <w:rFonts w:ascii="Times New Roman" w:eastAsia="Times New Roman" w:hAnsi="Times New Roman" w:cs="Times New Roman"/>
          <w:sz w:val="24"/>
          <w:szCs w:val="24"/>
          <w:shd w:val="clear" w:color="auto" w:fill="FFFFFF"/>
          <w:lang w:val="uk-UA"/>
        </w:rPr>
        <w:t>складає 0,4</w:t>
      </w:r>
      <w:r w:rsidRPr="00486FFA">
        <w:rPr>
          <w:rFonts w:ascii="Times New Roman" w:eastAsia="Times New Roman" w:hAnsi="Times New Roman" w:cs="Times New Roman"/>
          <w:sz w:val="24"/>
          <w:szCs w:val="24"/>
          <w:shd w:val="clear" w:color="auto" w:fill="FFFFFF"/>
          <w:lang w:val="uk-UA"/>
        </w:rPr>
        <w:t xml:space="preserve"> відсотка</w:t>
      </w:r>
      <w:r w:rsidRPr="00486FFA">
        <w:rPr>
          <w:rFonts w:ascii="Times New Roman" w:eastAsia="Times New Roman" w:hAnsi="Times New Roman" w:cs="Times New Roman"/>
          <w:color w:val="000000"/>
          <w:sz w:val="24"/>
          <w:szCs w:val="24"/>
          <w:shd w:val="clear" w:color="auto" w:fill="FFFFFF"/>
          <w:lang w:val="uk-UA"/>
        </w:rPr>
        <w:t xml:space="preserve"> затвердженого обсягу власних і закріплених доходів загального фонду міського бюджету на </w:t>
      </w:r>
      <w:r w:rsidR="009233A3" w:rsidRPr="00486FFA">
        <w:rPr>
          <w:rFonts w:ascii="Times New Roman" w:eastAsia="Times New Roman" w:hAnsi="Times New Roman" w:cs="Times New Roman"/>
          <w:color w:val="000000"/>
          <w:sz w:val="24"/>
          <w:szCs w:val="24"/>
          <w:shd w:val="clear" w:color="auto" w:fill="FFFFFF"/>
          <w:lang w:val="uk-UA"/>
        </w:rPr>
        <w:t xml:space="preserve">поточний бюджетний період. </w:t>
      </w:r>
      <w:r w:rsidRPr="00486FFA">
        <w:rPr>
          <w:rFonts w:ascii="Times New Roman" w:eastAsia="Times New Roman" w:hAnsi="Times New Roman" w:cs="Times New Roman"/>
          <w:color w:val="000000"/>
          <w:sz w:val="24"/>
          <w:szCs w:val="24"/>
          <w:shd w:val="clear" w:color="auto" w:fill="FFFFFF"/>
          <w:lang w:val="uk-UA"/>
        </w:rPr>
        <w:t>Абсолютний обсяг фінансування бюджету участі визначається на дату установчого засідання Координаційної ради щодо старту прийому проектних пропозицій.</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2.4. За рахунок коштів бюджету участі (громадського бюджету) </w:t>
      </w:r>
      <w:r w:rsidR="005202C4" w:rsidRPr="00486FFA">
        <w:rPr>
          <w:rFonts w:ascii="Times New Roman" w:eastAsia="Times New Roman" w:hAnsi="Times New Roman" w:cs="Times New Roman"/>
          <w:color w:val="000000"/>
          <w:sz w:val="24"/>
          <w:szCs w:val="24"/>
          <w:shd w:val="clear" w:color="auto" w:fill="FFFFFF"/>
          <w:lang w:val="uk-UA"/>
        </w:rPr>
        <w:t xml:space="preserve">Гніванської ОТГ </w:t>
      </w:r>
      <w:r w:rsidRPr="00486FFA">
        <w:rPr>
          <w:rFonts w:ascii="Times New Roman" w:eastAsia="Times New Roman" w:hAnsi="Times New Roman" w:cs="Times New Roman"/>
          <w:color w:val="000000"/>
          <w:sz w:val="24"/>
          <w:szCs w:val="24"/>
          <w:shd w:val="clear" w:color="auto" w:fill="FFFFFF"/>
          <w:lang w:val="uk-UA"/>
        </w:rPr>
        <w:t>у місті можуть бути профінансовані проектні пропозиції, які підтримані шляхом голосування членами територіальної громади</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2.5. Термін реалізації проектних пропозицій не повинен перевищувати одного бюджетного року.</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2.6. У випадку, коли реалізація проекту передбачає використання земельної ділянки, остання повинна належати до власності територіальної громади </w:t>
      </w:r>
      <w:r w:rsidR="005202C4" w:rsidRPr="00486FFA">
        <w:rPr>
          <w:rFonts w:ascii="Times New Roman" w:eastAsia="Times New Roman" w:hAnsi="Times New Roman" w:cs="Times New Roman"/>
          <w:color w:val="000000"/>
          <w:sz w:val="24"/>
          <w:szCs w:val="24"/>
          <w:shd w:val="clear" w:color="auto" w:fill="FFFFFF"/>
          <w:lang w:val="uk-UA"/>
        </w:rPr>
        <w:t>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lastRenderedPageBreak/>
        <w:t>2.7. Вартість проектн</w:t>
      </w:r>
      <w:r w:rsidR="00B44134" w:rsidRPr="00486FFA">
        <w:rPr>
          <w:rFonts w:ascii="Times New Roman" w:eastAsia="Times New Roman" w:hAnsi="Times New Roman" w:cs="Times New Roman"/>
          <w:color w:val="000000"/>
          <w:sz w:val="24"/>
          <w:szCs w:val="24"/>
          <w:shd w:val="clear" w:color="auto" w:fill="FFFFFF"/>
          <w:lang w:val="uk-UA"/>
        </w:rPr>
        <w:t>их</w:t>
      </w:r>
      <w:r w:rsidRPr="00486FFA">
        <w:rPr>
          <w:rFonts w:ascii="Times New Roman" w:eastAsia="Times New Roman" w:hAnsi="Times New Roman" w:cs="Times New Roman"/>
          <w:color w:val="000000"/>
          <w:sz w:val="24"/>
          <w:szCs w:val="24"/>
          <w:shd w:val="clear" w:color="auto" w:fill="FFFFFF"/>
          <w:lang w:val="uk-UA"/>
        </w:rPr>
        <w:t xml:space="preserve"> пропозиці</w:t>
      </w:r>
      <w:r w:rsidR="00B44134" w:rsidRPr="00486FFA">
        <w:rPr>
          <w:rFonts w:ascii="Times New Roman" w:eastAsia="Times New Roman" w:hAnsi="Times New Roman" w:cs="Times New Roman"/>
          <w:color w:val="000000"/>
          <w:sz w:val="24"/>
          <w:szCs w:val="24"/>
          <w:shd w:val="clear" w:color="auto" w:fill="FFFFFF"/>
          <w:lang w:val="uk-UA"/>
        </w:rPr>
        <w:t>й</w:t>
      </w:r>
      <w:r w:rsidRPr="00486FFA">
        <w:rPr>
          <w:rFonts w:ascii="Times New Roman" w:eastAsia="Times New Roman" w:hAnsi="Times New Roman" w:cs="Times New Roman"/>
          <w:color w:val="000000"/>
          <w:sz w:val="24"/>
          <w:szCs w:val="24"/>
          <w:shd w:val="clear" w:color="auto" w:fill="FFFFFF"/>
          <w:lang w:val="uk-UA"/>
        </w:rPr>
        <w:t>, що буде профінансована за рахунок коштів бюджету участі (громадського бюджету)</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не повинна перевищувати </w:t>
      </w:r>
      <w:r w:rsidR="00CF2ABC" w:rsidRPr="00486FFA">
        <w:rPr>
          <w:rFonts w:ascii="Times New Roman" w:eastAsia="Times New Roman" w:hAnsi="Times New Roman" w:cs="Times New Roman"/>
          <w:sz w:val="24"/>
          <w:szCs w:val="24"/>
          <w:shd w:val="clear" w:color="auto" w:fill="FFFFFF"/>
          <w:lang w:val="uk-UA"/>
        </w:rPr>
        <w:t>2</w:t>
      </w:r>
      <w:r w:rsidR="005202C4" w:rsidRPr="00486FFA">
        <w:rPr>
          <w:rFonts w:ascii="Times New Roman" w:eastAsia="Times New Roman" w:hAnsi="Times New Roman" w:cs="Times New Roman"/>
          <w:sz w:val="24"/>
          <w:szCs w:val="24"/>
          <w:shd w:val="clear" w:color="auto" w:fill="FFFFFF"/>
          <w:lang w:val="uk-UA"/>
        </w:rPr>
        <w:t>00 тис.</w:t>
      </w:r>
      <w:r w:rsidRPr="00486FFA">
        <w:rPr>
          <w:rFonts w:ascii="Times New Roman" w:eastAsia="Times New Roman" w:hAnsi="Times New Roman" w:cs="Times New Roman"/>
          <w:sz w:val="24"/>
          <w:szCs w:val="24"/>
          <w:shd w:val="clear" w:color="auto" w:fill="FFFFFF"/>
          <w:lang w:val="uk-UA"/>
        </w:rPr>
        <w:t xml:space="preserve"> грн.</w:t>
      </w:r>
    </w:p>
    <w:p w:rsidR="00736186" w:rsidRPr="00486FFA" w:rsidRDefault="0072252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2.8. У разі невідповідності вимогам цього Положення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та телефоном). В іншому випадку проектна пропозиція буде відхилена.</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3. Порядок утворення та функції координаційної ради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3.1. Координаційна рада — постійно діючий робочий орган, що організовує та координує впровадження та реалізацію бюджету участі в місті. До складу Координаційної ради входить не більше 1</w:t>
      </w:r>
      <w:r w:rsidR="00175438" w:rsidRPr="00486FFA">
        <w:rPr>
          <w:rFonts w:ascii="Times New Roman" w:eastAsia="Times New Roman" w:hAnsi="Times New Roman" w:cs="Times New Roman"/>
          <w:color w:val="000000"/>
          <w:sz w:val="24"/>
          <w:szCs w:val="24"/>
          <w:shd w:val="clear" w:color="auto" w:fill="FFFFFF"/>
          <w:lang w:val="uk-UA"/>
        </w:rPr>
        <w:t>2</w:t>
      </w:r>
      <w:r w:rsidRPr="00486FFA">
        <w:rPr>
          <w:rFonts w:ascii="Times New Roman" w:eastAsia="Times New Roman" w:hAnsi="Times New Roman" w:cs="Times New Roman"/>
          <w:color w:val="000000"/>
          <w:sz w:val="24"/>
          <w:szCs w:val="24"/>
          <w:shd w:val="clear" w:color="auto" w:fill="FFFFFF"/>
          <w:lang w:val="uk-UA"/>
        </w:rPr>
        <w:t xml:space="preserve"> осіб, що обираються з числа представників територіальної громади міста.</w:t>
      </w:r>
    </w:p>
    <w:p w:rsidR="00D177E1" w:rsidRPr="00486FFA" w:rsidRDefault="00722528">
      <w:pPr>
        <w:spacing w:after="0" w:line="240" w:lineRule="auto"/>
        <w:ind w:firstLine="300"/>
        <w:jc w:val="both"/>
        <w:rPr>
          <w:rFonts w:ascii="Times New Roman" w:eastAsia="Times New Roman" w:hAnsi="Times New Roman" w:cs="Times New Roman"/>
          <w:sz w:val="24"/>
          <w:szCs w:val="24"/>
          <w:shd w:val="clear" w:color="auto" w:fill="FFFFFF"/>
          <w:lang w:val="uk-UA"/>
        </w:rPr>
      </w:pPr>
      <w:r w:rsidRPr="00486FFA">
        <w:rPr>
          <w:rFonts w:ascii="Times New Roman" w:eastAsia="Times New Roman" w:hAnsi="Times New Roman" w:cs="Times New Roman"/>
          <w:sz w:val="24"/>
          <w:szCs w:val="24"/>
          <w:shd w:val="clear" w:color="auto" w:fill="FFFFFF"/>
          <w:lang w:val="uk-UA"/>
        </w:rPr>
        <w:t xml:space="preserve">3.2. Персональний склад Координаційної ради затверджується </w:t>
      </w:r>
      <w:r w:rsidR="00363FCF" w:rsidRPr="00486FFA">
        <w:rPr>
          <w:rFonts w:ascii="Times New Roman" w:eastAsia="Times New Roman" w:hAnsi="Times New Roman" w:cs="Times New Roman"/>
          <w:sz w:val="24"/>
          <w:szCs w:val="24"/>
          <w:shd w:val="clear" w:color="auto" w:fill="FFFFFF"/>
          <w:lang w:val="uk-UA"/>
        </w:rPr>
        <w:t>сесією ради</w:t>
      </w:r>
      <w:r w:rsidR="00175438" w:rsidRPr="00486FFA">
        <w:rPr>
          <w:rFonts w:ascii="Times New Roman" w:eastAsia="Times New Roman" w:hAnsi="Times New Roman" w:cs="Times New Roman"/>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3.3. Координаційна рада обирає зі свого складу голову та секретаря під час засідання. Рішення (висновки, рекомендації) та протоколи Координаційної ради після їх підписання головою та секретарем одразу оприлюднюються на офіційному веб-сайті</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w:t>
      </w:r>
      <w:r w:rsidRPr="00486FFA">
        <w:rPr>
          <w:rFonts w:ascii="Times New Roman" w:eastAsia="Times New Roman" w:hAnsi="Times New Roman" w:cs="Times New Roman"/>
          <w:color w:val="000000"/>
          <w:sz w:val="24"/>
          <w:szCs w:val="24"/>
          <w:shd w:val="clear" w:color="auto" w:fill="FFFFFF"/>
          <w:lang w:val="uk-UA"/>
        </w:rPr>
        <w:t xml:space="preserve"> міської ради.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3.4. Функції Координаційної ради: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 </w:t>
      </w:r>
      <w:r w:rsidR="00175438" w:rsidRPr="00486FFA">
        <w:rPr>
          <w:rFonts w:ascii="Times New Roman" w:eastAsia="Times New Roman" w:hAnsi="Times New Roman" w:cs="Times New Roman"/>
          <w:color w:val="000000"/>
          <w:sz w:val="24"/>
          <w:szCs w:val="24"/>
          <w:shd w:val="clear" w:color="auto" w:fill="FFFFFF"/>
          <w:lang w:val="uk-UA"/>
        </w:rPr>
        <w:t xml:space="preserve"> </w:t>
      </w:r>
      <w:r w:rsidRPr="00486FFA">
        <w:rPr>
          <w:rFonts w:ascii="Times New Roman" w:eastAsia="Times New Roman" w:hAnsi="Times New Roman" w:cs="Times New Roman"/>
          <w:color w:val="000000"/>
          <w:sz w:val="24"/>
          <w:szCs w:val="24"/>
          <w:shd w:val="clear" w:color="auto" w:fill="FFFFFF"/>
          <w:lang w:val="uk-UA"/>
        </w:rPr>
        <w:t>приймати рішення про відповідність проектної пропозиції вимогам цього Положення;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проводити попередній розгляд проектних пропозицій, при необхідності надавати авторам рекомендації щодо їх доопрацювання;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подавати висновки та рекомендації щодо проектних пропозицій, поданих для фінансування за рахунок коштів бюджету участі (громадського бюджету)</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приймати рішення щодо включення проектних пропозицій в перелік для голосування;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визначати абсолютний обсяг фінансування бюджету участі на наступний рік відповідно до пункту 2.3 цього Положення;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отримувати інформацію про хід реалізації проектних пропозицій, що фінансуються за рахунок коштів бюджету участі (громадського бюджету)</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 визначати уповноважених представників для доповідей і співдоповідей з питань бюджету участі (громадського бюджету) </w:t>
      </w:r>
      <w:r w:rsidR="005202C4" w:rsidRPr="00486FFA">
        <w:rPr>
          <w:rFonts w:ascii="Times New Roman" w:eastAsia="Times New Roman" w:hAnsi="Times New Roman" w:cs="Times New Roman"/>
          <w:color w:val="000000"/>
          <w:sz w:val="24"/>
          <w:szCs w:val="24"/>
          <w:shd w:val="clear" w:color="auto" w:fill="FFFFFF"/>
          <w:lang w:val="uk-UA"/>
        </w:rPr>
        <w:t xml:space="preserve">Гніванської ОТГ </w:t>
      </w:r>
      <w:r w:rsidRPr="00486FFA">
        <w:rPr>
          <w:rFonts w:ascii="Times New Roman" w:eastAsia="Times New Roman" w:hAnsi="Times New Roman" w:cs="Times New Roman"/>
          <w:color w:val="000000"/>
          <w:sz w:val="24"/>
          <w:szCs w:val="24"/>
          <w:shd w:val="clear" w:color="auto" w:fill="FFFFFF"/>
          <w:lang w:val="uk-UA"/>
        </w:rPr>
        <w:t>на засіданнях виконавчого комітету, постійних депутатських комісій та пленарних засіданнях міської ради;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контролювати хід реалізації проектних пропозицій, що фінансуються за рахунок бюджету участі (громадського бюджету)</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 проводити свої засідання гласно та відкрито, публікувати протоколи засідань, завчасно повідомляти через офіційний веб-сайт </w:t>
      </w:r>
      <w:r w:rsidR="005202C4" w:rsidRPr="00486FFA">
        <w:rPr>
          <w:rFonts w:ascii="Times New Roman" w:eastAsia="Times New Roman" w:hAnsi="Times New Roman" w:cs="Times New Roman"/>
          <w:color w:val="000000"/>
          <w:sz w:val="24"/>
          <w:szCs w:val="24"/>
          <w:shd w:val="clear" w:color="auto" w:fill="FFFFFF"/>
          <w:lang w:val="uk-UA"/>
        </w:rPr>
        <w:t xml:space="preserve">Гніванської </w:t>
      </w:r>
      <w:r w:rsidRPr="00486FFA">
        <w:rPr>
          <w:rFonts w:ascii="Times New Roman" w:eastAsia="Times New Roman" w:hAnsi="Times New Roman" w:cs="Times New Roman"/>
          <w:color w:val="000000"/>
          <w:sz w:val="24"/>
          <w:szCs w:val="24"/>
          <w:shd w:val="clear" w:color="auto" w:fill="FFFFFF"/>
          <w:lang w:val="uk-UA"/>
        </w:rPr>
        <w:t>міської ради про час та місце проведення засідання.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3.5. Координаційна рада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 загального складу Координаційної ради. У разі рівного розподілу голосів, рішення головуючого Координаційної ради має вирішальне значення.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3.6. Координаційна рада затверджується на термін </w:t>
      </w:r>
      <w:r w:rsidRPr="00486FFA">
        <w:rPr>
          <w:rFonts w:ascii="Times New Roman" w:eastAsia="Times New Roman" w:hAnsi="Times New Roman" w:cs="Times New Roman"/>
          <w:sz w:val="24"/>
          <w:szCs w:val="24"/>
          <w:shd w:val="clear" w:color="auto" w:fill="FFFFFF"/>
          <w:lang w:val="uk-UA"/>
        </w:rPr>
        <w:t>два</w:t>
      </w:r>
      <w:r w:rsidR="005202C4" w:rsidRPr="00486FFA">
        <w:rPr>
          <w:rFonts w:ascii="Times New Roman" w:eastAsia="Times New Roman" w:hAnsi="Times New Roman" w:cs="Times New Roman"/>
          <w:color w:val="FF0000"/>
          <w:sz w:val="24"/>
          <w:szCs w:val="24"/>
          <w:shd w:val="clear" w:color="auto" w:fill="FFFFFF"/>
          <w:lang w:val="uk-UA"/>
        </w:rPr>
        <w:t xml:space="preserve"> </w:t>
      </w:r>
      <w:r w:rsidRPr="00486FFA">
        <w:rPr>
          <w:rFonts w:ascii="Times New Roman" w:eastAsia="Times New Roman" w:hAnsi="Times New Roman" w:cs="Times New Roman"/>
          <w:color w:val="000000"/>
          <w:sz w:val="24"/>
          <w:szCs w:val="24"/>
          <w:shd w:val="clear" w:color="auto" w:fill="FFFFFF"/>
          <w:lang w:val="uk-UA"/>
        </w:rPr>
        <w:t xml:space="preserve">роки з моменту </w:t>
      </w:r>
      <w:r w:rsidR="00363FCF" w:rsidRPr="00486FFA">
        <w:rPr>
          <w:rFonts w:ascii="Times New Roman" w:eastAsia="Times New Roman" w:hAnsi="Times New Roman" w:cs="Times New Roman"/>
          <w:color w:val="000000"/>
          <w:sz w:val="24"/>
          <w:szCs w:val="24"/>
          <w:shd w:val="clear" w:color="auto" w:fill="FFFFFF"/>
          <w:lang w:val="uk-UA"/>
        </w:rPr>
        <w:t>прийняття рішення радою</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3.7. Припинення членства в Координаційній раді здійснюється за власним бажанням або колегіальним рішенням з можливою рекомендацією нового члена.</w:t>
      </w:r>
    </w:p>
    <w:p w:rsidR="00175438" w:rsidRPr="003634F8" w:rsidRDefault="0072252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3.8. Координаційна рада діє на підставі Положення про бюджет участі (громадський бюджет)</w:t>
      </w:r>
      <w:r w:rsidR="005202C4"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 xml:space="preserve">4. </w:t>
      </w:r>
      <w:r w:rsidRPr="000E128F">
        <w:rPr>
          <w:rFonts w:ascii="Times New Roman" w:eastAsia="Times New Roman" w:hAnsi="Times New Roman" w:cs="Times New Roman"/>
          <w:b/>
          <w:color w:val="000000"/>
          <w:sz w:val="24"/>
          <w:szCs w:val="24"/>
          <w:shd w:val="clear" w:color="auto" w:fill="FFFFFF"/>
          <w:lang w:val="uk-UA"/>
        </w:rPr>
        <w:t>Порядок подання проектних пропозицій</w:t>
      </w:r>
    </w:p>
    <w:p w:rsidR="00503827" w:rsidRPr="00486FFA" w:rsidRDefault="00722528" w:rsidP="00503827">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4.1.</w:t>
      </w:r>
      <w:r w:rsidRPr="00486FFA">
        <w:rPr>
          <w:rFonts w:ascii="Times New Roman" w:eastAsia="Times New Roman" w:hAnsi="Times New Roman" w:cs="Times New Roman"/>
          <w:color w:val="000000"/>
          <w:sz w:val="24"/>
          <w:szCs w:val="24"/>
          <w:shd w:val="clear" w:color="auto" w:fill="FFFFFF"/>
          <w:lang w:val="uk-UA"/>
        </w:rPr>
        <w:t xml:space="preserve"> </w:t>
      </w:r>
      <w:r w:rsidR="00503827" w:rsidRPr="00486FFA">
        <w:rPr>
          <w:rFonts w:ascii="Times New Roman" w:eastAsia="Times New Roman" w:hAnsi="Times New Roman" w:cs="Times New Roman"/>
          <w:color w:val="000000"/>
          <w:sz w:val="24"/>
          <w:szCs w:val="24"/>
          <w:shd w:val="clear" w:color="auto" w:fill="FFFFFF"/>
          <w:lang w:val="uk-UA"/>
        </w:rPr>
        <w:t>Пропозиції (проекти) для реалізації в рамках Бюджету участі можуть подавати громадяни України віком від 16 років, які мають реєстрацію місця проживання чи місця перебування в офіційних документах в Гніванській об’єднаній територіальній громаді (м. Гнівань, с. Грижинц</w:t>
      </w:r>
      <w:r w:rsidR="0042312E">
        <w:rPr>
          <w:rFonts w:ascii="Times New Roman" w:eastAsia="Times New Roman" w:hAnsi="Times New Roman" w:cs="Times New Roman"/>
          <w:color w:val="000000"/>
          <w:sz w:val="24"/>
          <w:szCs w:val="24"/>
          <w:shd w:val="clear" w:color="auto" w:fill="FFFFFF"/>
          <w:lang w:val="uk-UA"/>
        </w:rPr>
        <w:t>і, с. Могилівка, с. Демидівка)</w:t>
      </w:r>
      <w:r w:rsidR="00503827" w:rsidRPr="00486FFA">
        <w:rPr>
          <w:rFonts w:ascii="Times New Roman" w:eastAsia="Times New Roman" w:hAnsi="Times New Roman" w:cs="Times New Roman"/>
          <w:color w:val="000000"/>
          <w:sz w:val="24"/>
          <w:szCs w:val="24"/>
          <w:shd w:val="clear" w:color="auto" w:fill="FFFFFF"/>
          <w:lang w:val="uk-UA"/>
        </w:rPr>
        <w:t xml:space="preserve"> або довідку про місце роботи, навчання, служби чи інші документи що підтверджують проживання в місті та населених пунктах Гніванської ОТГ; </w:t>
      </w:r>
      <w:r w:rsidR="00503827" w:rsidRPr="00486FFA">
        <w:rPr>
          <w:rFonts w:ascii="Times New Roman" w:eastAsia="Times New Roman" w:hAnsi="Times New Roman" w:cs="Times New Roman"/>
          <w:color w:val="000000"/>
          <w:sz w:val="24"/>
          <w:szCs w:val="24"/>
          <w:shd w:val="clear" w:color="auto" w:fill="FFFFFF"/>
          <w:lang w:val="uk-UA"/>
        </w:rPr>
        <w:lastRenderedPageBreak/>
        <w:t>орган самоорганізації населення; громадська організація; голови мікрорайонів, які здійснюють свою діяльність і зареєстровані на території Гніванської ОТГ.</w:t>
      </w:r>
    </w:p>
    <w:p w:rsidR="00503827" w:rsidRPr="00486FFA" w:rsidRDefault="00503827" w:rsidP="00503827">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4.2. Від</w:t>
      </w:r>
      <w:r w:rsidRPr="00486FFA">
        <w:rPr>
          <w:rFonts w:ascii="Times New Roman" w:eastAsia="Times New Roman" w:hAnsi="Times New Roman" w:cs="Times New Roman"/>
          <w:color w:val="000000"/>
          <w:sz w:val="24"/>
          <w:szCs w:val="24"/>
          <w:shd w:val="clear" w:color="auto" w:fill="FFFFFF"/>
          <w:lang w:val="uk-UA"/>
        </w:rPr>
        <w:t xml:space="preserve"> одного автора  може надходити 1 пропозиція (проект)</w:t>
      </w:r>
      <w:r w:rsidR="009B7CC8">
        <w:rPr>
          <w:rFonts w:ascii="Times New Roman" w:eastAsia="Times New Roman" w:hAnsi="Times New Roman" w:cs="Times New Roman"/>
          <w:color w:val="000000"/>
          <w:sz w:val="24"/>
          <w:szCs w:val="24"/>
          <w:shd w:val="clear" w:color="auto" w:fill="FFFFFF"/>
          <w:lang w:val="uk-UA"/>
        </w:rPr>
        <w:t xml:space="preserve"> також автор може голосувати за свій проект</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503827" w:rsidP="00503827">
      <w:pPr>
        <w:spacing w:after="0" w:line="240" w:lineRule="auto"/>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4.3. </w:t>
      </w:r>
      <w:r w:rsidR="00722528" w:rsidRPr="00486FFA">
        <w:rPr>
          <w:rFonts w:ascii="Times New Roman" w:eastAsia="Times New Roman" w:hAnsi="Times New Roman" w:cs="Times New Roman"/>
          <w:color w:val="000000"/>
          <w:sz w:val="24"/>
          <w:szCs w:val="24"/>
          <w:shd w:val="clear" w:color="auto" w:fill="FFFFFF"/>
          <w:lang w:val="uk-UA"/>
        </w:rPr>
        <w:t>Вимоги до проектних пропозицій:</w:t>
      </w:r>
    </w:p>
    <w:p w:rsidR="00D177E1" w:rsidRPr="00486FFA" w:rsidRDefault="00503827" w:rsidP="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4.3</w:t>
      </w:r>
      <w:r w:rsidR="00722528" w:rsidRPr="00486FFA">
        <w:rPr>
          <w:rFonts w:ascii="Times New Roman" w:eastAsia="Times New Roman" w:hAnsi="Times New Roman" w:cs="Times New Roman"/>
          <w:color w:val="000000"/>
          <w:sz w:val="24"/>
          <w:szCs w:val="24"/>
          <w:shd w:val="clear" w:color="auto" w:fill="FFFFFF"/>
          <w:lang w:val="uk-UA"/>
        </w:rPr>
        <w:t>.1. 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D177E1" w:rsidRPr="00486FFA" w:rsidRDefault="00503827" w:rsidP="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4.3</w:t>
      </w:r>
      <w:r w:rsidR="00722528" w:rsidRPr="00486FFA">
        <w:rPr>
          <w:rFonts w:ascii="Times New Roman" w:eastAsia="Times New Roman" w:hAnsi="Times New Roman" w:cs="Times New Roman"/>
          <w:color w:val="000000"/>
          <w:sz w:val="24"/>
          <w:szCs w:val="24"/>
          <w:shd w:val="clear" w:color="auto" w:fill="FFFFFF"/>
          <w:lang w:val="uk-UA"/>
        </w:rPr>
        <w:t>.2. Проектні пропозиції мають відповідати наступним критеріям:</w:t>
      </w:r>
    </w:p>
    <w:p w:rsidR="00D177E1" w:rsidRPr="00486FFA" w:rsidRDefault="00722528" w:rsidP="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одна заявка — один об’єкт;</w:t>
      </w:r>
    </w:p>
    <w:p w:rsidR="00D177E1" w:rsidRPr="00486FFA" w:rsidRDefault="00722528" w:rsidP="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об’єкт загального користування;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актуальність для членів територіальної громади міста;</w:t>
      </w:r>
    </w:p>
    <w:p w:rsidR="002D2F56" w:rsidRPr="00486FFA" w:rsidRDefault="00722528" w:rsidP="002D2F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узгодженість мети та результату;</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можливість реалізації протягом бюджетного року.</w:t>
      </w:r>
    </w:p>
    <w:p w:rsidR="00D177E1" w:rsidRPr="00486FFA" w:rsidRDefault="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4.3</w:t>
      </w:r>
      <w:r w:rsidR="00722528" w:rsidRPr="00486FFA">
        <w:rPr>
          <w:rFonts w:ascii="Times New Roman" w:eastAsia="Times New Roman" w:hAnsi="Times New Roman" w:cs="Times New Roman"/>
          <w:color w:val="000000"/>
          <w:sz w:val="24"/>
          <w:szCs w:val="24"/>
          <w:shd w:val="clear" w:color="auto" w:fill="FFFFFF"/>
          <w:lang w:val="uk-UA"/>
        </w:rPr>
        <w:t xml:space="preserve">.3. Реалізація проектної пропозиції знаходиться в межах компетенції виконавчих органів </w:t>
      </w:r>
      <w:r w:rsidR="005202C4" w:rsidRPr="00486FFA">
        <w:rPr>
          <w:rFonts w:ascii="Times New Roman" w:eastAsia="Times New Roman" w:hAnsi="Times New Roman" w:cs="Times New Roman"/>
          <w:color w:val="000000"/>
          <w:sz w:val="24"/>
          <w:szCs w:val="24"/>
          <w:shd w:val="clear" w:color="auto" w:fill="FFFFFF"/>
          <w:lang w:val="uk-UA"/>
        </w:rPr>
        <w:t xml:space="preserve">Гніванської </w:t>
      </w:r>
      <w:r w:rsidR="00722528" w:rsidRPr="00486FFA">
        <w:rPr>
          <w:rFonts w:ascii="Times New Roman" w:eastAsia="Times New Roman" w:hAnsi="Times New Roman" w:cs="Times New Roman"/>
          <w:color w:val="000000"/>
          <w:sz w:val="24"/>
          <w:szCs w:val="24"/>
          <w:shd w:val="clear" w:color="auto" w:fill="FFFFFF"/>
          <w:lang w:val="uk-UA"/>
        </w:rPr>
        <w:t>міської ради.</w:t>
      </w:r>
    </w:p>
    <w:p w:rsidR="00D177E1" w:rsidRPr="00486FFA" w:rsidRDefault="00503827">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4.3</w:t>
      </w:r>
      <w:r w:rsidR="00722528" w:rsidRPr="00486FFA">
        <w:rPr>
          <w:rFonts w:ascii="Times New Roman" w:eastAsia="Times New Roman" w:hAnsi="Times New Roman" w:cs="Times New Roman"/>
          <w:color w:val="000000"/>
          <w:sz w:val="24"/>
          <w:szCs w:val="24"/>
          <w:shd w:val="clear" w:color="auto" w:fill="FFFFFF"/>
          <w:lang w:val="uk-UA"/>
        </w:rPr>
        <w:t xml:space="preserve">.4. У випадку, якщо реалізація проектної пропозиції передбачає використання земельної ділянки, остання повинна належати до власності територіальної громади </w:t>
      </w:r>
      <w:r w:rsidR="005202C4" w:rsidRPr="00486FFA">
        <w:rPr>
          <w:rFonts w:ascii="Times New Roman" w:eastAsia="Times New Roman" w:hAnsi="Times New Roman" w:cs="Times New Roman"/>
          <w:color w:val="000000"/>
          <w:sz w:val="24"/>
          <w:szCs w:val="24"/>
          <w:shd w:val="clear" w:color="auto" w:fill="FFFFFF"/>
          <w:lang w:val="uk-UA"/>
        </w:rPr>
        <w:t>Гніванської ОТГ</w:t>
      </w:r>
      <w:r w:rsidR="00722528" w:rsidRPr="00486FFA">
        <w:rPr>
          <w:rFonts w:ascii="Times New Roman" w:eastAsia="Times New Roman" w:hAnsi="Times New Roman" w:cs="Times New Roman"/>
          <w:color w:val="000000"/>
          <w:sz w:val="24"/>
          <w:szCs w:val="24"/>
          <w:shd w:val="clear" w:color="auto" w:fill="FFFFFF"/>
          <w:lang w:val="uk-UA"/>
        </w:rPr>
        <w:t xml:space="preserve"> і відповідати затвердженій містобудівній документації.</w:t>
      </w:r>
    </w:p>
    <w:p w:rsidR="002D2F56" w:rsidRPr="000E128F" w:rsidRDefault="002D2F56" w:rsidP="002D2F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4.3.5. У разі подання проекту, який передбачає різні джерела фінансування та ресурсного забезпечення, його автор має визначити окремо заходи проекту, які будуть реалізовуватись за рахунок коштів бюджету Гніванської об’єднаної територіальної громади, та окремо ті, що за рахунок інших джерел.</w:t>
      </w:r>
    </w:p>
    <w:p w:rsidR="002D2F56" w:rsidRPr="000E128F" w:rsidRDefault="002D2F56" w:rsidP="002D2F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4.3.6. Пропозиції (проекти) повинні бути  надруковані українською мовою.</w:t>
      </w:r>
    </w:p>
    <w:p w:rsidR="002D2F56" w:rsidRPr="000E128F" w:rsidRDefault="00503827" w:rsidP="0088455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4.4</w:t>
      </w:r>
      <w:r w:rsidR="00722528" w:rsidRPr="000E128F">
        <w:rPr>
          <w:rFonts w:ascii="Times New Roman" w:eastAsia="Times New Roman" w:hAnsi="Times New Roman" w:cs="Times New Roman"/>
          <w:color w:val="000000"/>
          <w:sz w:val="24"/>
          <w:szCs w:val="24"/>
          <w:shd w:val="clear" w:color="auto" w:fill="FFFFFF"/>
          <w:lang w:val="uk-UA"/>
        </w:rPr>
        <w:t>. Проектні пропозиції, які подаються на конкурс, будуть профінансовані за рахунок коштів бюджету участі (громадського бюджету)</w:t>
      </w:r>
      <w:r w:rsidR="005202C4" w:rsidRPr="000E128F">
        <w:rPr>
          <w:rFonts w:ascii="Times New Roman" w:eastAsia="Times New Roman" w:hAnsi="Times New Roman" w:cs="Times New Roman"/>
          <w:color w:val="000000"/>
          <w:sz w:val="24"/>
          <w:szCs w:val="24"/>
          <w:shd w:val="clear" w:color="auto" w:fill="FFFFFF"/>
          <w:lang w:val="uk-UA"/>
        </w:rPr>
        <w:t xml:space="preserve"> Гніванської ОТГ</w:t>
      </w:r>
      <w:r w:rsidR="00722528" w:rsidRPr="000E128F">
        <w:rPr>
          <w:rFonts w:ascii="Times New Roman" w:eastAsia="Times New Roman" w:hAnsi="Times New Roman" w:cs="Times New Roman"/>
          <w:color w:val="000000"/>
          <w:sz w:val="24"/>
          <w:szCs w:val="24"/>
          <w:shd w:val="clear" w:color="auto" w:fill="FFFFFF"/>
          <w:lang w:val="uk-UA"/>
        </w:rPr>
        <w:t xml:space="preserve"> та оформлені згідно з вимогами, мають </w:t>
      </w:r>
      <w:r w:rsidR="005202C4" w:rsidRPr="000E128F">
        <w:rPr>
          <w:rFonts w:ascii="Times New Roman" w:eastAsia="Times New Roman" w:hAnsi="Times New Roman" w:cs="Times New Roman"/>
          <w:color w:val="000000"/>
          <w:sz w:val="24"/>
          <w:szCs w:val="24"/>
          <w:shd w:val="clear" w:color="auto" w:fill="FFFFFF"/>
          <w:lang w:val="uk-UA"/>
        </w:rPr>
        <w:t>формуватися</w:t>
      </w:r>
      <w:r w:rsidR="00722528" w:rsidRPr="000E128F">
        <w:rPr>
          <w:rFonts w:ascii="Times New Roman" w:eastAsia="Times New Roman" w:hAnsi="Times New Roman" w:cs="Times New Roman"/>
          <w:color w:val="000000"/>
          <w:sz w:val="24"/>
          <w:szCs w:val="24"/>
          <w:shd w:val="clear" w:color="auto" w:fill="FFFFFF"/>
          <w:lang w:val="uk-UA"/>
        </w:rPr>
        <w:t xml:space="preserve"> з наступного пакета документів: бланк-заявка, список з підписами щонайменше </w:t>
      </w:r>
      <w:r w:rsidR="005202C4" w:rsidRPr="000E128F">
        <w:rPr>
          <w:rFonts w:ascii="Times New Roman" w:eastAsia="Times New Roman" w:hAnsi="Times New Roman" w:cs="Times New Roman"/>
          <w:color w:val="000000"/>
          <w:sz w:val="24"/>
          <w:szCs w:val="24"/>
          <w:shd w:val="clear" w:color="auto" w:fill="FFFFFF"/>
          <w:lang w:val="uk-UA"/>
        </w:rPr>
        <w:t>2</w:t>
      </w:r>
      <w:r w:rsidR="00722528" w:rsidRPr="000E128F">
        <w:rPr>
          <w:rFonts w:ascii="Times New Roman" w:eastAsia="Times New Roman" w:hAnsi="Times New Roman" w:cs="Times New Roman"/>
          <w:color w:val="000000"/>
          <w:sz w:val="24"/>
          <w:szCs w:val="24"/>
          <w:shd w:val="clear" w:color="auto" w:fill="FFFFFF"/>
          <w:lang w:val="uk-UA"/>
        </w:rPr>
        <w:t>0 членів територіальної громади міста (окрім автора проектної пропозиції), які її підтримують</w:t>
      </w:r>
      <w:r w:rsidR="0042312E" w:rsidRPr="000E128F">
        <w:rPr>
          <w:rFonts w:ascii="Times New Roman" w:eastAsia="Times New Roman" w:hAnsi="Times New Roman" w:cs="Times New Roman"/>
          <w:color w:val="000000"/>
          <w:sz w:val="24"/>
          <w:szCs w:val="24"/>
          <w:shd w:val="clear" w:color="auto" w:fill="FFFFFF"/>
          <w:lang w:val="uk-UA"/>
        </w:rPr>
        <w:t xml:space="preserve"> (Додаток 1 до бланку-заявки)</w:t>
      </w:r>
      <w:r w:rsidR="00722528" w:rsidRPr="000E128F">
        <w:rPr>
          <w:rFonts w:ascii="Times New Roman" w:eastAsia="Times New Roman" w:hAnsi="Times New Roman" w:cs="Times New Roman"/>
          <w:color w:val="000000"/>
          <w:sz w:val="24"/>
          <w:szCs w:val="24"/>
          <w:shd w:val="clear" w:color="auto" w:fill="FFFFFF"/>
          <w:lang w:val="uk-UA"/>
        </w:rPr>
        <w:t>.</w:t>
      </w:r>
    </w:p>
    <w:p w:rsidR="002D2F56" w:rsidRPr="000E128F" w:rsidRDefault="002D2F56" w:rsidP="0088455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4.5. Терміни подачі пропозицій (проектів):</w:t>
      </w:r>
    </w:p>
    <w:p w:rsidR="002D2F56" w:rsidRPr="000E128F" w:rsidRDefault="002D2F56" w:rsidP="002D2F56">
      <w:pPr>
        <w:spacing w:after="0" w:line="240" w:lineRule="auto"/>
        <w:ind w:firstLine="300"/>
        <w:jc w:val="both"/>
        <w:rPr>
          <w:rFonts w:ascii="Times New Roman" w:eastAsia="Times New Roman" w:hAnsi="Times New Roman" w:cs="Times New Roman"/>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-пропозиції (проекти) подаються протягом 30 </w:t>
      </w:r>
      <w:r w:rsidR="00C531C9" w:rsidRPr="000E128F">
        <w:rPr>
          <w:rFonts w:ascii="Times New Roman" w:eastAsia="Times New Roman" w:hAnsi="Times New Roman" w:cs="Times New Roman"/>
          <w:color w:val="000000"/>
          <w:sz w:val="24"/>
          <w:szCs w:val="24"/>
          <w:shd w:val="clear" w:color="auto" w:fill="FFFFFF"/>
          <w:lang w:val="uk-UA"/>
        </w:rPr>
        <w:t xml:space="preserve">календарних </w:t>
      </w:r>
      <w:r w:rsidRPr="000E128F">
        <w:rPr>
          <w:rFonts w:ascii="Times New Roman" w:eastAsia="Times New Roman" w:hAnsi="Times New Roman" w:cs="Times New Roman"/>
          <w:color w:val="000000"/>
          <w:sz w:val="24"/>
          <w:szCs w:val="24"/>
          <w:shd w:val="clear" w:color="auto" w:fill="FFFFFF"/>
          <w:lang w:val="uk-UA"/>
        </w:rPr>
        <w:t>днів кожного року з моменту оголошення</w:t>
      </w:r>
      <w:r w:rsidR="0042312E" w:rsidRPr="000E128F">
        <w:rPr>
          <w:rFonts w:ascii="Times New Roman" w:eastAsia="Times New Roman" w:hAnsi="Times New Roman" w:cs="Times New Roman"/>
          <w:color w:val="000000"/>
          <w:sz w:val="24"/>
          <w:szCs w:val="24"/>
          <w:shd w:val="clear" w:color="auto" w:fill="FFFFFF"/>
          <w:lang w:val="uk-UA"/>
        </w:rPr>
        <w:t xml:space="preserve"> </w:t>
      </w:r>
      <w:r w:rsidR="009E0AD7">
        <w:rPr>
          <w:rFonts w:ascii="Times New Roman" w:eastAsia="Times New Roman" w:hAnsi="Times New Roman" w:cs="Times New Roman"/>
          <w:color w:val="000000"/>
          <w:sz w:val="24"/>
          <w:szCs w:val="24"/>
          <w:shd w:val="clear" w:color="auto" w:fill="FFFFFF"/>
          <w:lang w:val="uk-UA"/>
        </w:rPr>
        <w:t>та прийняття рішення сесією Гніванської міської ради</w:t>
      </w:r>
      <w:r w:rsidRPr="000E128F">
        <w:rPr>
          <w:rFonts w:ascii="Times New Roman" w:eastAsia="Times New Roman" w:hAnsi="Times New Roman" w:cs="Times New Roman"/>
          <w:color w:val="000000"/>
          <w:sz w:val="24"/>
          <w:szCs w:val="24"/>
          <w:shd w:val="clear" w:color="auto" w:fill="FFFFFF"/>
          <w:lang w:val="uk-UA"/>
        </w:rPr>
        <w:t xml:space="preserve"> про початок прийому проектів у засобах масової інформації та </w:t>
      </w:r>
      <w:r w:rsidR="0042312E" w:rsidRPr="000E128F">
        <w:rPr>
          <w:rFonts w:ascii="Times New Roman" w:eastAsia="Times New Roman" w:hAnsi="Times New Roman" w:cs="Times New Roman"/>
          <w:color w:val="000000"/>
          <w:sz w:val="24"/>
          <w:szCs w:val="24"/>
          <w:shd w:val="clear" w:color="auto" w:fill="FFFFFF"/>
          <w:lang w:val="uk-UA"/>
        </w:rPr>
        <w:t xml:space="preserve">на офіційному </w:t>
      </w:r>
      <w:r w:rsidRPr="000E128F">
        <w:rPr>
          <w:rFonts w:ascii="Times New Roman" w:eastAsia="Times New Roman" w:hAnsi="Times New Roman" w:cs="Times New Roman"/>
          <w:color w:val="000000"/>
          <w:sz w:val="24"/>
          <w:szCs w:val="24"/>
          <w:shd w:val="clear" w:color="auto" w:fill="FFFFFF"/>
          <w:lang w:val="uk-UA"/>
        </w:rPr>
        <w:t xml:space="preserve">веб-сайті Гніванської міської ради </w:t>
      </w:r>
      <w:r w:rsidRPr="000E128F">
        <w:rPr>
          <w:rFonts w:ascii="Times New Roman" w:eastAsia="Times New Roman" w:hAnsi="Times New Roman" w:cs="Times New Roman"/>
          <w:sz w:val="24"/>
          <w:szCs w:val="24"/>
          <w:shd w:val="clear" w:color="auto" w:fill="FFFFFF"/>
          <w:lang w:val="uk-UA"/>
        </w:rPr>
        <w:t xml:space="preserve">у розділі «Бюджет участі (громадський бюджет) </w:t>
      </w:r>
      <w:proofErr w:type="spellStart"/>
      <w:r w:rsidRPr="000E128F">
        <w:rPr>
          <w:rFonts w:ascii="Times New Roman" w:eastAsia="Times New Roman" w:hAnsi="Times New Roman" w:cs="Times New Roman"/>
          <w:sz w:val="24"/>
          <w:szCs w:val="24"/>
          <w:shd w:val="clear" w:color="auto" w:fill="FFFFFF"/>
          <w:lang w:val="uk-UA"/>
        </w:rPr>
        <w:t>Гніванської</w:t>
      </w:r>
      <w:proofErr w:type="spellEnd"/>
      <w:r w:rsidRPr="000E128F">
        <w:rPr>
          <w:rFonts w:ascii="Times New Roman" w:eastAsia="Times New Roman" w:hAnsi="Times New Roman" w:cs="Times New Roman"/>
          <w:sz w:val="24"/>
          <w:szCs w:val="24"/>
          <w:shd w:val="clear" w:color="auto" w:fill="FFFFFF"/>
          <w:lang w:val="uk-UA"/>
        </w:rPr>
        <w:t xml:space="preserve"> ОТГ»</w:t>
      </w:r>
      <w:r w:rsidRPr="000E128F">
        <w:rPr>
          <w:rFonts w:ascii="Times New Roman" w:eastAsia="Times New Roman" w:hAnsi="Times New Roman" w:cs="Times New Roman"/>
          <w:color w:val="000000"/>
          <w:sz w:val="24"/>
          <w:szCs w:val="24"/>
          <w:shd w:val="clear" w:color="auto" w:fill="FFFFFF"/>
          <w:lang w:val="uk-UA"/>
        </w:rPr>
        <w:t xml:space="preserve"> - </w:t>
      </w:r>
      <w:hyperlink r:id="rId5" w:history="1">
        <w:r w:rsidRPr="000E128F">
          <w:rPr>
            <w:rStyle w:val="aa"/>
            <w:lang w:val="uk-UA"/>
          </w:rPr>
          <w:t>https://gnivan-miskrada.gov.ua/</w:t>
        </w:r>
      </w:hyperlink>
      <w:r w:rsidRPr="000E128F">
        <w:rPr>
          <w:rFonts w:ascii="Times New Roman" w:eastAsia="Times New Roman" w:hAnsi="Times New Roman" w:cs="Times New Roman"/>
          <w:color w:val="000000"/>
          <w:sz w:val="24"/>
          <w:szCs w:val="24"/>
          <w:shd w:val="clear" w:color="auto" w:fill="FFFFFF"/>
          <w:lang w:val="uk-UA"/>
        </w:rPr>
        <w:t>;</w:t>
      </w:r>
    </w:p>
    <w:p w:rsidR="002D2F56" w:rsidRPr="000E128F" w:rsidRDefault="002D2F56" w:rsidP="003634F8">
      <w:pPr>
        <w:spacing w:after="0" w:line="240" w:lineRule="auto"/>
        <w:jc w:val="both"/>
        <w:rPr>
          <w:rFonts w:ascii="Times New Roman" w:eastAsia="Times New Roman" w:hAnsi="Times New Roman" w:cs="Times New Roman"/>
          <w:iCs/>
          <w:color w:val="000000"/>
          <w:sz w:val="24"/>
          <w:szCs w:val="24"/>
          <w:lang w:val="uk-UA" w:eastAsia="uk-UA"/>
        </w:rPr>
      </w:pPr>
      <w:r w:rsidRPr="000E128F">
        <w:rPr>
          <w:rFonts w:ascii="Times New Roman" w:eastAsia="Times New Roman" w:hAnsi="Times New Roman" w:cs="Times New Roman"/>
          <w:color w:val="000000"/>
          <w:sz w:val="24"/>
          <w:szCs w:val="24"/>
          <w:shd w:val="clear" w:color="auto" w:fill="FFFFFF"/>
          <w:lang w:val="uk-UA"/>
        </w:rPr>
        <w:t xml:space="preserve">4.6. Проектні пропозиції подаються в паперовому або електронному вигляді. Он-лайн подача здійснюватиметься на електронній платформі «Громадський бюджет Гніванської об’єднаної територіальної громади». Оф-лайн – в </w:t>
      </w:r>
      <w:r w:rsidR="0042312E" w:rsidRPr="000E128F">
        <w:rPr>
          <w:rFonts w:ascii="Times New Roman" w:eastAsia="Times New Roman" w:hAnsi="Times New Roman" w:cs="Times New Roman"/>
          <w:sz w:val="24"/>
          <w:szCs w:val="24"/>
          <w:shd w:val="clear" w:color="auto" w:fill="FFFFFF"/>
          <w:lang w:val="uk-UA"/>
        </w:rPr>
        <w:t>о</w:t>
      </w:r>
      <w:r w:rsidRPr="000E128F">
        <w:rPr>
          <w:rFonts w:ascii="Times New Roman" w:eastAsia="Times New Roman" w:hAnsi="Times New Roman" w:cs="Times New Roman"/>
          <w:sz w:val="24"/>
          <w:szCs w:val="24"/>
          <w:shd w:val="clear" w:color="auto" w:fill="FFFFFF"/>
          <w:lang w:val="uk-UA"/>
        </w:rPr>
        <w:t>фіційних пунктах для подачі та голосування проектів</w:t>
      </w:r>
      <w:r w:rsidRPr="000E128F">
        <w:rPr>
          <w:rFonts w:ascii="Times New Roman" w:eastAsia="Times New Roman" w:hAnsi="Times New Roman" w:cs="Times New Roman"/>
          <w:b/>
          <w:sz w:val="24"/>
          <w:szCs w:val="24"/>
          <w:shd w:val="clear" w:color="auto" w:fill="FFFFFF"/>
          <w:lang w:val="uk-UA"/>
        </w:rPr>
        <w:t xml:space="preserve"> –</w:t>
      </w:r>
      <w:r w:rsidRPr="000E128F">
        <w:rPr>
          <w:rFonts w:ascii="Times New Roman" w:eastAsia="Times New Roman" w:hAnsi="Times New Roman" w:cs="Times New Roman"/>
          <w:b/>
          <w:color w:val="000000"/>
          <w:sz w:val="24"/>
          <w:szCs w:val="24"/>
          <w:shd w:val="clear" w:color="auto" w:fill="FFFFFF"/>
          <w:lang w:val="uk-UA"/>
        </w:rPr>
        <w:t xml:space="preserve"> </w:t>
      </w:r>
      <w:r w:rsidRPr="000E128F">
        <w:rPr>
          <w:rFonts w:ascii="Times New Roman" w:eastAsia="Times New Roman" w:hAnsi="Times New Roman" w:cs="Times New Roman"/>
          <w:color w:val="000000"/>
          <w:sz w:val="24"/>
          <w:szCs w:val="24"/>
          <w:shd w:val="clear" w:color="auto" w:fill="FFFFFF"/>
          <w:lang w:val="uk-UA"/>
        </w:rPr>
        <w:t xml:space="preserve">бібліотеки м. </w:t>
      </w:r>
      <w:proofErr w:type="spellStart"/>
      <w:r w:rsidRPr="000E128F">
        <w:rPr>
          <w:rFonts w:ascii="Times New Roman" w:eastAsia="Times New Roman" w:hAnsi="Times New Roman" w:cs="Times New Roman"/>
          <w:color w:val="000000"/>
          <w:sz w:val="24"/>
          <w:szCs w:val="24"/>
          <w:shd w:val="clear" w:color="auto" w:fill="FFFFFF"/>
          <w:lang w:val="uk-UA"/>
        </w:rPr>
        <w:t>Гнівані</w:t>
      </w:r>
      <w:proofErr w:type="spellEnd"/>
      <w:r w:rsidRPr="000E128F">
        <w:rPr>
          <w:rFonts w:ascii="Times New Roman" w:eastAsia="Times New Roman" w:hAnsi="Times New Roman" w:cs="Times New Roman"/>
          <w:color w:val="000000"/>
          <w:sz w:val="24"/>
          <w:szCs w:val="24"/>
          <w:shd w:val="clear" w:color="auto" w:fill="FFFFFF"/>
          <w:lang w:val="uk-UA"/>
        </w:rPr>
        <w:t xml:space="preserve">, сіл </w:t>
      </w:r>
      <w:proofErr w:type="spellStart"/>
      <w:r w:rsidRPr="000E128F">
        <w:rPr>
          <w:rFonts w:ascii="Times New Roman" w:eastAsia="Times New Roman" w:hAnsi="Times New Roman" w:cs="Times New Roman"/>
          <w:color w:val="000000"/>
          <w:sz w:val="24"/>
          <w:szCs w:val="24"/>
          <w:shd w:val="clear" w:color="auto" w:fill="FFFFFF"/>
          <w:lang w:val="uk-UA"/>
        </w:rPr>
        <w:t>Гриженець</w:t>
      </w:r>
      <w:proofErr w:type="spellEnd"/>
      <w:r w:rsidRPr="000E128F">
        <w:rPr>
          <w:rFonts w:ascii="Times New Roman" w:eastAsia="Times New Roman" w:hAnsi="Times New Roman" w:cs="Times New Roman"/>
          <w:color w:val="000000"/>
          <w:sz w:val="24"/>
          <w:szCs w:val="24"/>
          <w:shd w:val="clear" w:color="auto" w:fill="FFFFFF"/>
          <w:lang w:val="uk-UA"/>
        </w:rPr>
        <w:t xml:space="preserve">, </w:t>
      </w:r>
      <w:proofErr w:type="spellStart"/>
      <w:r w:rsidRPr="000E128F">
        <w:rPr>
          <w:rFonts w:ascii="Times New Roman" w:eastAsia="Times New Roman" w:hAnsi="Times New Roman" w:cs="Times New Roman"/>
          <w:color w:val="000000"/>
          <w:sz w:val="24"/>
          <w:szCs w:val="24"/>
          <w:shd w:val="clear" w:color="auto" w:fill="FFFFFF"/>
          <w:lang w:val="uk-UA"/>
        </w:rPr>
        <w:t>Могилівки</w:t>
      </w:r>
      <w:proofErr w:type="spellEnd"/>
      <w:r w:rsidRPr="000E128F">
        <w:rPr>
          <w:rFonts w:ascii="Times New Roman" w:eastAsia="Times New Roman" w:hAnsi="Times New Roman" w:cs="Times New Roman"/>
          <w:color w:val="000000"/>
          <w:sz w:val="24"/>
          <w:szCs w:val="24"/>
          <w:shd w:val="clear" w:color="auto" w:fill="FFFFFF"/>
          <w:lang w:val="uk-UA"/>
        </w:rPr>
        <w:t xml:space="preserve"> та </w:t>
      </w:r>
      <w:proofErr w:type="spellStart"/>
      <w:r w:rsidRPr="000E128F">
        <w:rPr>
          <w:rFonts w:ascii="Times New Roman" w:eastAsia="Times New Roman" w:hAnsi="Times New Roman" w:cs="Times New Roman"/>
          <w:color w:val="000000"/>
          <w:sz w:val="24"/>
          <w:szCs w:val="24"/>
          <w:shd w:val="clear" w:color="auto" w:fill="FFFFFF"/>
          <w:lang w:val="uk-UA"/>
        </w:rPr>
        <w:t>Демидівки</w:t>
      </w:r>
      <w:proofErr w:type="spellEnd"/>
      <w:r w:rsidRPr="000E128F">
        <w:rPr>
          <w:rFonts w:ascii="Times New Roman" w:eastAsia="Times New Roman" w:hAnsi="Times New Roman" w:cs="Times New Roman"/>
          <w:color w:val="000000"/>
          <w:sz w:val="24"/>
          <w:szCs w:val="24"/>
          <w:shd w:val="clear" w:color="auto" w:fill="FFFFFF"/>
          <w:lang w:val="uk-UA"/>
        </w:rPr>
        <w:t>.</w:t>
      </w:r>
      <w:r w:rsidR="009B7CC8" w:rsidRPr="000E128F">
        <w:rPr>
          <w:rFonts w:ascii="Times New Roman" w:eastAsia="Times New Roman" w:hAnsi="Times New Roman" w:cs="Times New Roman"/>
          <w:color w:val="000000"/>
          <w:sz w:val="24"/>
          <w:szCs w:val="24"/>
          <w:shd w:val="clear" w:color="auto" w:fill="FFFFFF"/>
          <w:lang w:val="uk-UA"/>
        </w:rPr>
        <w:t xml:space="preserve"> Кожному проек</w:t>
      </w:r>
      <w:r w:rsidR="00F1414E" w:rsidRPr="000E128F">
        <w:rPr>
          <w:rFonts w:ascii="Times New Roman" w:eastAsia="Times New Roman" w:hAnsi="Times New Roman" w:cs="Times New Roman"/>
          <w:color w:val="000000"/>
          <w:sz w:val="24"/>
          <w:szCs w:val="24"/>
          <w:shd w:val="clear" w:color="auto" w:fill="FFFFFF"/>
          <w:lang w:val="uk-UA"/>
        </w:rPr>
        <w:t xml:space="preserve">ту надається </w:t>
      </w:r>
      <w:r w:rsidR="009B7CC8" w:rsidRPr="000E128F">
        <w:rPr>
          <w:rFonts w:ascii="Times New Roman" w:eastAsia="Times New Roman" w:hAnsi="Times New Roman" w:cs="Times New Roman"/>
          <w:iCs/>
          <w:color w:val="000000"/>
          <w:sz w:val="24"/>
          <w:szCs w:val="24"/>
          <w:lang w:val="uk-UA" w:eastAsia="uk-UA"/>
        </w:rPr>
        <w:t>номер</w:t>
      </w:r>
      <w:r w:rsidR="00F1414E" w:rsidRPr="000E128F">
        <w:rPr>
          <w:rFonts w:ascii="Times New Roman" w:eastAsia="Times New Roman" w:hAnsi="Times New Roman" w:cs="Times New Roman"/>
          <w:iCs/>
          <w:color w:val="000000"/>
          <w:sz w:val="24"/>
          <w:szCs w:val="24"/>
          <w:lang w:val="uk-UA" w:eastAsia="uk-UA"/>
        </w:rPr>
        <w:t>, згідно реєстрації проектів в журналі</w:t>
      </w:r>
      <w:r w:rsidR="009B7CC8" w:rsidRPr="000E128F">
        <w:rPr>
          <w:rFonts w:ascii="Times New Roman" w:eastAsia="Times New Roman" w:hAnsi="Times New Roman" w:cs="Times New Roman"/>
          <w:iCs/>
          <w:color w:val="000000"/>
          <w:sz w:val="24"/>
          <w:szCs w:val="24"/>
          <w:lang w:val="uk-UA" w:eastAsia="uk-UA"/>
        </w:rPr>
        <w:t>.</w:t>
      </w:r>
    </w:p>
    <w:p w:rsidR="002D2F56" w:rsidRPr="000E128F" w:rsidRDefault="00884556" w:rsidP="003634F8">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4.7</w:t>
      </w:r>
      <w:r w:rsidR="002D2F56" w:rsidRPr="000E128F">
        <w:rPr>
          <w:rFonts w:ascii="Times New Roman" w:eastAsia="Times New Roman" w:hAnsi="Times New Roman" w:cs="Times New Roman"/>
          <w:color w:val="000000"/>
          <w:sz w:val="24"/>
          <w:szCs w:val="24"/>
          <w:shd w:val="clear" w:color="auto" w:fill="FFFFFF"/>
          <w:lang w:val="uk-UA"/>
        </w:rPr>
        <w:t xml:space="preserve">. Автор проекту </w:t>
      </w:r>
      <w:r w:rsidRPr="000E128F">
        <w:rPr>
          <w:rFonts w:ascii="Times New Roman" w:eastAsia="Times New Roman" w:hAnsi="Times New Roman" w:cs="Times New Roman"/>
          <w:color w:val="000000"/>
          <w:sz w:val="24"/>
          <w:szCs w:val="24"/>
          <w:shd w:val="clear" w:color="auto" w:fill="FFFFFF"/>
          <w:lang w:val="uk-UA"/>
        </w:rPr>
        <w:t xml:space="preserve">(проекту) </w:t>
      </w:r>
      <w:r w:rsidR="002D2F56" w:rsidRPr="000E128F">
        <w:rPr>
          <w:rFonts w:ascii="Times New Roman" w:eastAsia="Times New Roman" w:hAnsi="Times New Roman" w:cs="Times New Roman"/>
          <w:color w:val="000000"/>
          <w:sz w:val="24"/>
          <w:szCs w:val="24"/>
          <w:shd w:val="clear" w:color="auto" w:fill="FFFFFF"/>
          <w:lang w:val="uk-UA"/>
        </w:rPr>
        <w:t>може зняти поданий проект з розгляду не пізніше, ніж за 5 календарних днів до початку голосування.</w:t>
      </w:r>
    </w:p>
    <w:p w:rsidR="002D2F56" w:rsidRPr="000E128F" w:rsidRDefault="00F1414E" w:rsidP="0088455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4.8</w:t>
      </w:r>
      <w:r w:rsidR="002D2F56" w:rsidRPr="000E128F">
        <w:rPr>
          <w:rFonts w:ascii="Times New Roman" w:eastAsia="Times New Roman" w:hAnsi="Times New Roman" w:cs="Times New Roman"/>
          <w:color w:val="000000"/>
          <w:sz w:val="24"/>
          <w:szCs w:val="24"/>
          <w:shd w:val="clear" w:color="auto" w:fill="FFFFFF"/>
          <w:lang w:val="uk-UA"/>
        </w:rPr>
        <w:t>.</w:t>
      </w:r>
      <w:r w:rsidR="00884556" w:rsidRPr="000E128F">
        <w:rPr>
          <w:rFonts w:ascii="Times New Roman" w:eastAsia="Times New Roman" w:hAnsi="Times New Roman" w:cs="Times New Roman"/>
          <w:color w:val="000000"/>
          <w:sz w:val="24"/>
          <w:szCs w:val="24"/>
          <w:shd w:val="clear" w:color="auto" w:fill="FFFFFF"/>
          <w:lang w:val="uk-UA"/>
        </w:rPr>
        <w:t xml:space="preserve"> </w:t>
      </w:r>
      <w:r w:rsidR="002D2F56" w:rsidRPr="000E128F">
        <w:rPr>
          <w:rFonts w:ascii="Times New Roman" w:eastAsia="Times New Roman" w:hAnsi="Times New Roman" w:cs="Times New Roman"/>
          <w:color w:val="000000"/>
          <w:sz w:val="24"/>
          <w:szCs w:val="24"/>
          <w:shd w:val="clear" w:color="auto" w:fill="FFFFFF"/>
          <w:lang w:val="uk-UA"/>
        </w:rPr>
        <w:t xml:space="preserve">Зразок аплікаційної форми проекту розміщується на електронній платформі «Громадський бюджет </w:t>
      </w:r>
      <w:r w:rsidR="00884556" w:rsidRPr="000E128F">
        <w:rPr>
          <w:rFonts w:ascii="Times New Roman" w:eastAsia="Times New Roman" w:hAnsi="Times New Roman" w:cs="Times New Roman"/>
          <w:color w:val="000000"/>
          <w:sz w:val="24"/>
          <w:szCs w:val="24"/>
          <w:shd w:val="clear" w:color="auto" w:fill="FFFFFF"/>
          <w:lang w:val="uk-UA"/>
        </w:rPr>
        <w:t>Гніванської</w:t>
      </w:r>
      <w:r w:rsidR="002D2F56" w:rsidRPr="000E128F">
        <w:rPr>
          <w:rFonts w:ascii="Times New Roman" w:eastAsia="Times New Roman" w:hAnsi="Times New Roman" w:cs="Times New Roman"/>
          <w:color w:val="000000"/>
          <w:sz w:val="24"/>
          <w:szCs w:val="24"/>
          <w:shd w:val="clear" w:color="auto" w:fill="FFFFFF"/>
          <w:lang w:val="uk-UA"/>
        </w:rPr>
        <w:t xml:space="preserve"> об</w:t>
      </w:r>
      <w:r w:rsidR="00884556" w:rsidRPr="000E128F">
        <w:rPr>
          <w:rFonts w:ascii="Times New Roman" w:eastAsia="Times New Roman" w:hAnsi="Times New Roman" w:cs="Times New Roman"/>
          <w:color w:val="000000"/>
          <w:sz w:val="24"/>
          <w:szCs w:val="24"/>
          <w:shd w:val="clear" w:color="auto" w:fill="FFFFFF"/>
          <w:lang w:val="uk-UA"/>
        </w:rPr>
        <w:t>’єднаної територіальної громади</w:t>
      </w:r>
      <w:r w:rsidR="002D2F56" w:rsidRPr="000E128F">
        <w:rPr>
          <w:rFonts w:ascii="Times New Roman" w:eastAsia="Times New Roman" w:hAnsi="Times New Roman" w:cs="Times New Roman"/>
          <w:color w:val="000000"/>
          <w:sz w:val="24"/>
          <w:szCs w:val="24"/>
          <w:shd w:val="clear" w:color="auto" w:fill="FFFFFF"/>
          <w:lang w:val="uk-UA"/>
        </w:rPr>
        <w:t>».</w:t>
      </w:r>
    </w:p>
    <w:p w:rsidR="00D177E1" w:rsidRPr="00486FFA" w:rsidRDefault="00F1414E" w:rsidP="0088455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4.9</w:t>
      </w:r>
      <w:r w:rsidR="00722528" w:rsidRPr="000E128F">
        <w:rPr>
          <w:rFonts w:ascii="Times New Roman" w:eastAsia="Times New Roman" w:hAnsi="Times New Roman" w:cs="Times New Roman"/>
          <w:color w:val="000000"/>
          <w:sz w:val="24"/>
          <w:szCs w:val="24"/>
          <w:shd w:val="clear" w:color="auto" w:fill="FFFFFF"/>
          <w:lang w:val="uk-UA"/>
        </w:rPr>
        <w:t xml:space="preserve">. До проектної пропозиції автором обов’язково додається </w:t>
      </w:r>
      <w:r w:rsidR="00722528" w:rsidRPr="000E128F">
        <w:rPr>
          <w:rFonts w:ascii="Times New Roman" w:eastAsia="Times New Roman" w:hAnsi="Times New Roman" w:cs="Times New Roman"/>
          <w:sz w:val="24"/>
          <w:szCs w:val="24"/>
          <w:shd w:val="clear" w:color="auto" w:fill="FFFFFF"/>
          <w:lang w:val="uk-UA"/>
        </w:rPr>
        <w:t>розрахунок витрат</w:t>
      </w:r>
      <w:r w:rsidR="00884556" w:rsidRPr="000E128F">
        <w:rPr>
          <w:rFonts w:ascii="Times New Roman" w:eastAsia="Times New Roman" w:hAnsi="Times New Roman" w:cs="Times New Roman"/>
          <w:sz w:val="24"/>
          <w:szCs w:val="24"/>
          <w:shd w:val="clear" w:color="auto" w:fill="FFFFFF"/>
          <w:lang w:val="uk-UA"/>
        </w:rPr>
        <w:t xml:space="preserve"> (Додаток 2 до бланку</w:t>
      </w:r>
      <w:r w:rsidR="00884556" w:rsidRPr="0042312E">
        <w:rPr>
          <w:rFonts w:ascii="Times New Roman" w:eastAsia="Times New Roman" w:hAnsi="Times New Roman" w:cs="Times New Roman"/>
          <w:sz w:val="24"/>
          <w:szCs w:val="24"/>
          <w:shd w:val="clear" w:color="auto" w:fill="FFFFFF"/>
          <w:lang w:val="uk-UA"/>
        </w:rPr>
        <w:t>-заявки)</w:t>
      </w:r>
      <w:r w:rsidR="00722528" w:rsidRPr="0042312E">
        <w:rPr>
          <w:rFonts w:ascii="Times New Roman" w:eastAsia="Times New Roman" w:hAnsi="Times New Roman" w:cs="Times New Roman"/>
          <w:sz w:val="24"/>
          <w:szCs w:val="24"/>
          <w:shd w:val="clear" w:color="auto" w:fill="FFFFFF"/>
          <w:lang w:val="uk-UA"/>
        </w:rPr>
        <w:t>.</w:t>
      </w:r>
    </w:p>
    <w:p w:rsidR="003634F8" w:rsidRDefault="00F1414E" w:rsidP="0088455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4.10</w:t>
      </w:r>
      <w:r w:rsidR="00722528" w:rsidRPr="000E128F">
        <w:rPr>
          <w:rFonts w:ascii="Times New Roman" w:eastAsia="Times New Roman" w:hAnsi="Times New Roman" w:cs="Times New Roman"/>
          <w:color w:val="000000"/>
          <w:sz w:val="24"/>
          <w:szCs w:val="24"/>
          <w:shd w:val="clear" w:color="auto" w:fill="FFFFFF"/>
          <w:lang w:val="uk-UA"/>
        </w:rPr>
        <w:t xml:space="preserve">. </w:t>
      </w:r>
      <w:r w:rsidR="003634F8" w:rsidRPr="000E128F">
        <w:rPr>
          <w:rFonts w:ascii="Times New Roman" w:eastAsia="Times New Roman" w:hAnsi="Times New Roman" w:cs="Times New Roman"/>
          <w:color w:val="000000"/>
          <w:sz w:val="24"/>
          <w:szCs w:val="24"/>
          <w:shd w:val="clear" w:color="auto" w:fill="FFFFFF"/>
          <w:lang w:val="uk-UA"/>
        </w:rPr>
        <w:t>не підлягають</w:t>
      </w:r>
      <w:r w:rsidR="003634F8" w:rsidRPr="003634F8">
        <w:rPr>
          <w:rFonts w:ascii="Times New Roman" w:eastAsia="Times New Roman" w:hAnsi="Times New Roman" w:cs="Times New Roman"/>
          <w:color w:val="000000"/>
          <w:sz w:val="24"/>
          <w:szCs w:val="24"/>
          <w:shd w:val="clear" w:color="auto" w:fill="FFFFFF"/>
          <w:lang w:val="uk-UA"/>
        </w:rPr>
        <w:t xml:space="preserve"> публікації наступні сторінки бланку заявки проекту - сторінка четверта та п'ята з контактними даними авторів проекту та всі сторінки додатку до додатку № 1 бланку заявки (список мешканців, які підтримують проект)</w:t>
      </w:r>
    </w:p>
    <w:p w:rsidR="00D177E1" w:rsidRPr="00486FFA" w:rsidRDefault="00F1414E" w:rsidP="00884556">
      <w:pPr>
        <w:spacing w:after="0" w:line="240" w:lineRule="auto"/>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4.11</w:t>
      </w:r>
      <w:r w:rsidR="003634F8">
        <w:rPr>
          <w:rFonts w:ascii="Times New Roman" w:eastAsia="Times New Roman" w:hAnsi="Times New Roman" w:cs="Times New Roman"/>
          <w:color w:val="000000"/>
          <w:sz w:val="24"/>
          <w:szCs w:val="24"/>
          <w:shd w:val="clear" w:color="auto" w:fill="FFFFFF"/>
          <w:lang w:val="uk-UA"/>
        </w:rPr>
        <w:t xml:space="preserve">. </w:t>
      </w:r>
      <w:r w:rsidR="00884556" w:rsidRPr="00486FFA">
        <w:rPr>
          <w:rFonts w:ascii="Times New Roman" w:eastAsia="Times New Roman" w:hAnsi="Times New Roman" w:cs="Times New Roman"/>
          <w:color w:val="000000"/>
          <w:sz w:val="24"/>
          <w:szCs w:val="24"/>
          <w:shd w:val="clear" w:color="auto" w:fill="FFFFFF"/>
          <w:lang w:val="uk-UA"/>
        </w:rPr>
        <w:t>Із заповненими заявками</w:t>
      </w:r>
      <w:r w:rsidR="00722528" w:rsidRPr="00486FFA">
        <w:rPr>
          <w:rFonts w:ascii="Times New Roman" w:eastAsia="Times New Roman" w:hAnsi="Times New Roman" w:cs="Times New Roman"/>
          <w:color w:val="000000"/>
          <w:sz w:val="24"/>
          <w:szCs w:val="24"/>
          <w:shd w:val="clear" w:color="auto" w:fill="FFFFFF"/>
          <w:lang w:val="uk-UA"/>
        </w:rPr>
        <w:t xml:space="preserve"> проектних пропозицій, що надійшли на конкурс, реалізація яких відбуватиметься за рахунок коштів бюджету участі (громадського бюджету) </w:t>
      </w:r>
      <w:proofErr w:type="spellStart"/>
      <w:r w:rsidR="005202C4" w:rsidRPr="00486FFA">
        <w:rPr>
          <w:rFonts w:ascii="Times New Roman" w:eastAsia="Times New Roman" w:hAnsi="Times New Roman" w:cs="Times New Roman"/>
          <w:color w:val="000000"/>
          <w:sz w:val="24"/>
          <w:szCs w:val="24"/>
          <w:shd w:val="clear" w:color="auto" w:fill="FFFFFF"/>
          <w:lang w:val="uk-UA"/>
        </w:rPr>
        <w:t>Гніванської</w:t>
      </w:r>
      <w:proofErr w:type="spellEnd"/>
      <w:r w:rsidR="005202C4" w:rsidRPr="00486FFA">
        <w:rPr>
          <w:rFonts w:ascii="Times New Roman" w:eastAsia="Times New Roman" w:hAnsi="Times New Roman" w:cs="Times New Roman"/>
          <w:color w:val="000000"/>
          <w:sz w:val="24"/>
          <w:szCs w:val="24"/>
          <w:shd w:val="clear" w:color="auto" w:fill="FFFFFF"/>
          <w:lang w:val="uk-UA"/>
        </w:rPr>
        <w:t xml:space="preserve"> ОТГ</w:t>
      </w:r>
      <w:r w:rsidR="001C1BEE">
        <w:rPr>
          <w:rFonts w:ascii="Times New Roman" w:eastAsia="Times New Roman" w:hAnsi="Times New Roman" w:cs="Times New Roman"/>
          <w:color w:val="000000"/>
          <w:sz w:val="24"/>
          <w:szCs w:val="24"/>
          <w:shd w:val="clear" w:color="auto" w:fill="FFFFFF"/>
          <w:lang w:val="uk-UA"/>
        </w:rPr>
        <w:t xml:space="preserve"> (</w:t>
      </w:r>
      <w:r w:rsidR="001C1BEE" w:rsidRPr="001C1BEE">
        <w:rPr>
          <w:rFonts w:ascii="Times New Roman" w:eastAsia="Times New Roman" w:hAnsi="Times New Roman" w:cs="Times New Roman"/>
          <w:color w:val="000000"/>
          <w:sz w:val="24"/>
          <w:szCs w:val="24"/>
          <w:shd w:val="clear" w:color="auto" w:fill="FFFFFF"/>
          <w:lang w:val="uk-UA"/>
        </w:rPr>
        <w:t xml:space="preserve">всі </w:t>
      </w:r>
      <w:proofErr w:type="spellStart"/>
      <w:r w:rsidR="001C1BEE" w:rsidRPr="001C1BEE">
        <w:rPr>
          <w:rFonts w:ascii="Times New Roman" w:eastAsia="Times New Roman" w:hAnsi="Times New Roman" w:cs="Times New Roman"/>
          <w:color w:val="000000"/>
          <w:sz w:val="24"/>
          <w:szCs w:val="24"/>
          <w:shd w:val="clear" w:color="auto" w:fill="FFFFFF"/>
          <w:lang w:val="uk-UA"/>
        </w:rPr>
        <w:t>скан</w:t>
      </w:r>
      <w:proofErr w:type="spellEnd"/>
      <w:r w:rsidR="001C1BEE" w:rsidRPr="001C1BEE">
        <w:rPr>
          <w:rFonts w:ascii="Times New Roman" w:eastAsia="Times New Roman" w:hAnsi="Times New Roman" w:cs="Times New Roman"/>
          <w:color w:val="000000"/>
          <w:sz w:val="24"/>
          <w:szCs w:val="24"/>
          <w:shd w:val="clear" w:color="auto" w:fill="FFFFFF"/>
          <w:lang w:val="uk-UA"/>
        </w:rPr>
        <w:t>-копії заявки проекту з додатками</w:t>
      </w:r>
      <w:r w:rsidR="001C1BEE">
        <w:rPr>
          <w:rFonts w:ascii="Times New Roman" w:eastAsia="Times New Roman" w:hAnsi="Times New Roman" w:cs="Times New Roman"/>
          <w:color w:val="000000"/>
          <w:sz w:val="24"/>
          <w:szCs w:val="24"/>
          <w:shd w:val="clear" w:color="auto" w:fill="FFFFFF"/>
          <w:lang w:val="uk-UA"/>
        </w:rPr>
        <w:t xml:space="preserve">) </w:t>
      </w:r>
      <w:r w:rsidR="00884556" w:rsidRPr="00486FFA">
        <w:rPr>
          <w:rFonts w:ascii="Times New Roman" w:eastAsia="Times New Roman" w:hAnsi="Times New Roman" w:cs="Times New Roman"/>
          <w:color w:val="000000"/>
          <w:sz w:val="24"/>
          <w:szCs w:val="24"/>
          <w:shd w:val="clear" w:color="auto" w:fill="FFFFFF"/>
          <w:lang w:val="uk-UA"/>
        </w:rPr>
        <w:t xml:space="preserve">можна буде ознайомитись </w:t>
      </w:r>
      <w:r w:rsidR="00884556" w:rsidRPr="0042312E">
        <w:rPr>
          <w:rFonts w:ascii="Times New Roman" w:eastAsia="Times New Roman" w:hAnsi="Times New Roman" w:cs="Times New Roman"/>
          <w:color w:val="000000"/>
          <w:sz w:val="24"/>
          <w:szCs w:val="24"/>
          <w:shd w:val="clear" w:color="auto" w:fill="FFFFFF"/>
          <w:lang w:val="uk-UA"/>
        </w:rPr>
        <w:t>на електронній платформі «Громадський бюджет Гніванської об’єднаної територіальної громади».</w:t>
      </w:r>
    </w:p>
    <w:p w:rsidR="00D177E1" w:rsidRPr="00486FFA" w:rsidRDefault="00F1414E" w:rsidP="003634F8">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lastRenderedPageBreak/>
        <w:t>4.12</w:t>
      </w:r>
      <w:r w:rsidR="00722528" w:rsidRPr="00486FFA">
        <w:rPr>
          <w:rFonts w:ascii="Times New Roman" w:eastAsia="Times New Roman" w:hAnsi="Times New Roman" w:cs="Times New Roman"/>
          <w:color w:val="000000"/>
          <w:sz w:val="24"/>
          <w:szCs w:val="24"/>
          <w:shd w:val="clear" w:color="auto" w:fill="FFFFFF"/>
          <w:lang w:val="uk-UA"/>
        </w:rPr>
        <w:t>. Об’єднання проектних пропозицій можливе лише за взаємною згодою авторів проектних пропозицій, що засвідчується заявами авторів.</w:t>
      </w:r>
    </w:p>
    <w:p w:rsidR="00D177E1" w:rsidRPr="00486FFA" w:rsidRDefault="00722528" w:rsidP="003634F8">
      <w:pPr>
        <w:spacing w:after="0" w:line="240" w:lineRule="auto"/>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4.</w:t>
      </w:r>
      <w:r w:rsidR="003634F8">
        <w:rPr>
          <w:rFonts w:ascii="Times New Roman" w:eastAsia="Times New Roman" w:hAnsi="Times New Roman" w:cs="Times New Roman"/>
          <w:color w:val="000000"/>
          <w:sz w:val="24"/>
          <w:szCs w:val="24"/>
          <w:shd w:val="clear" w:color="auto" w:fill="FFFFFF"/>
          <w:lang w:val="uk-UA"/>
        </w:rPr>
        <w:t>1</w:t>
      </w:r>
      <w:r w:rsidR="00F1414E">
        <w:rPr>
          <w:rFonts w:ascii="Times New Roman" w:eastAsia="Times New Roman" w:hAnsi="Times New Roman" w:cs="Times New Roman"/>
          <w:color w:val="000000"/>
          <w:sz w:val="24"/>
          <w:szCs w:val="24"/>
          <w:shd w:val="clear" w:color="auto" w:fill="FFFFFF"/>
          <w:lang w:val="uk-UA"/>
        </w:rPr>
        <w:t>3</w:t>
      </w:r>
      <w:r w:rsidRPr="00486FFA">
        <w:rPr>
          <w:rFonts w:ascii="Times New Roman" w:eastAsia="Times New Roman" w:hAnsi="Times New Roman" w:cs="Times New Roman"/>
          <w:color w:val="000000"/>
          <w:sz w:val="24"/>
          <w:szCs w:val="24"/>
          <w:shd w:val="clear" w:color="auto" w:fill="FFFFFF"/>
          <w:lang w:val="uk-UA"/>
        </w:rPr>
        <w:t>. Внесення змін щодо суті проектної пропозиції можливе лише за згодою авторів у результаті додаткових консультацій.</w:t>
      </w:r>
    </w:p>
    <w:p w:rsidR="00736186" w:rsidRPr="00486FFA" w:rsidRDefault="00F1414E" w:rsidP="003634F8">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4.14</w:t>
      </w:r>
      <w:r w:rsidR="00722528" w:rsidRPr="00486FFA">
        <w:rPr>
          <w:rFonts w:ascii="Times New Roman" w:eastAsia="Times New Roman" w:hAnsi="Times New Roman" w:cs="Times New Roman"/>
          <w:color w:val="000000"/>
          <w:sz w:val="24"/>
          <w:szCs w:val="24"/>
          <w:shd w:val="clear" w:color="auto" w:fill="FFFFFF"/>
          <w:lang w:val="uk-UA"/>
        </w:rPr>
        <w:t>. Автор проектної пропозиції або уповноважена ним особа може представити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 голосування.</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 xml:space="preserve">5. Порядок розгляду проектних </w:t>
      </w:r>
      <w:r w:rsidR="005202C4" w:rsidRPr="00486FFA">
        <w:rPr>
          <w:rFonts w:ascii="Times New Roman" w:eastAsia="Times New Roman" w:hAnsi="Times New Roman" w:cs="Times New Roman"/>
          <w:b/>
          <w:color w:val="000000"/>
          <w:sz w:val="24"/>
          <w:szCs w:val="24"/>
          <w:shd w:val="clear" w:color="auto" w:fill="FFFFFF"/>
          <w:lang w:val="uk-UA"/>
        </w:rPr>
        <w:t>пропозицій</w:t>
      </w:r>
    </w:p>
    <w:p w:rsidR="00D77AEF" w:rsidRPr="00486FFA" w:rsidRDefault="00722528" w:rsidP="00D77AEF">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5.1. </w:t>
      </w:r>
      <w:r w:rsidR="005202C4" w:rsidRPr="00486FFA">
        <w:rPr>
          <w:rFonts w:ascii="Times New Roman" w:eastAsia="Times New Roman" w:hAnsi="Times New Roman" w:cs="Times New Roman"/>
          <w:sz w:val="24"/>
          <w:szCs w:val="24"/>
          <w:shd w:val="clear" w:color="auto" w:fill="FFFFFF"/>
          <w:lang w:val="uk-UA"/>
        </w:rPr>
        <w:t>Відділ інформації, зав’язків з громадськ</w:t>
      </w:r>
      <w:r w:rsidR="00676B11" w:rsidRPr="00486FFA">
        <w:rPr>
          <w:rFonts w:ascii="Times New Roman" w:eastAsia="Times New Roman" w:hAnsi="Times New Roman" w:cs="Times New Roman"/>
          <w:sz w:val="24"/>
          <w:szCs w:val="24"/>
          <w:shd w:val="clear" w:color="auto" w:fill="FFFFFF"/>
          <w:lang w:val="uk-UA"/>
        </w:rPr>
        <w:t>істю</w:t>
      </w:r>
      <w:r w:rsidR="005202C4" w:rsidRPr="00486FFA">
        <w:rPr>
          <w:rFonts w:ascii="Times New Roman" w:eastAsia="Times New Roman" w:hAnsi="Times New Roman" w:cs="Times New Roman"/>
          <w:sz w:val="24"/>
          <w:szCs w:val="24"/>
          <w:shd w:val="clear" w:color="auto" w:fill="FFFFFF"/>
          <w:lang w:val="uk-UA"/>
        </w:rPr>
        <w:t xml:space="preserve"> та соціальних питань</w:t>
      </w:r>
      <w:r w:rsidRPr="00486FFA">
        <w:rPr>
          <w:rFonts w:ascii="Times New Roman" w:eastAsia="Times New Roman" w:hAnsi="Times New Roman" w:cs="Times New Roman"/>
          <w:color w:val="000000"/>
          <w:sz w:val="24"/>
          <w:szCs w:val="24"/>
          <w:shd w:val="clear" w:color="auto" w:fill="FFFFFF"/>
          <w:lang w:val="uk-UA"/>
        </w:rPr>
        <w:t xml:space="preserve"> (далі — уповноважений робочий орган) разом з представник</w:t>
      </w:r>
      <w:r w:rsidR="00676B11" w:rsidRPr="00486FFA">
        <w:rPr>
          <w:rFonts w:ascii="Times New Roman" w:eastAsia="Times New Roman" w:hAnsi="Times New Roman" w:cs="Times New Roman"/>
          <w:color w:val="000000"/>
          <w:sz w:val="24"/>
          <w:szCs w:val="24"/>
          <w:shd w:val="clear" w:color="auto" w:fill="FFFFFF"/>
          <w:lang w:val="uk-UA"/>
        </w:rPr>
        <w:t>ами</w:t>
      </w:r>
      <w:r w:rsidRPr="00486FFA">
        <w:rPr>
          <w:rFonts w:ascii="Times New Roman" w:eastAsia="Times New Roman" w:hAnsi="Times New Roman" w:cs="Times New Roman"/>
          <w:color w:val="000000"/>
          <w:sz w:val="24"/>
          <w:szCs w:val="24"/>
          <w:shd w:val="clear" w:color="auto" w:fill="FFFFFF"/>
          <w:lang w:val="uk-UA"/>
        </w:rPr>
        <w:t xml:space="preserve"> Координаційної ради веде реєстр отриманих проектних пропозицій, реалізація яких відбуватиметься за рахунок коштів бюджету участі (громадського бюджету) </w:t>
      </w:r>
      <w:r w:rsidR="005202C4" w:rsidRPr="00486FFA">
        <w:rPr>
          <w:rFonts w:ascii="Times New Roman" w:eastAsia="Times New Roman" w:hAnsi="Times New Roman" w:cs="Times New Roman"/>
          <w:color w:val="000000"/>
          <w:sz w:val="24"/>
          <w:szCs w:val="24"/>
          <w:shd w:val="clear" w:color="auto" w:fill="FFFFFF"/>
          <w:lang w:val="uk-UA"/>
        </w:rPr>
        <w:t>Гніванської ОТГ</w:t>
      </w:r>
      <w:r w:rsidRPr="00486FFA">
        <w:rPr>
          <w:rFonts w:ascii="Times New Roman" w:eastAsia="Times New Roman" w:hAnsi="Times New Roman" w:cs="Times New Roman"/>
          <w:color w:val="000000"/>
          <w:sz w:val="24"/>
          <w:szCs w:val="24"/>
          <w:shd w:val="clear" w:color="auto" w:fill="FFFFFF"/>
          <w:lang w:val="uk-UA"/>
        </w:rPr>
        <w:t>.</w:t>
      </w:r>
    </w:p>
    <w:p w:rsidR="00D77AEF" w:rsidRPr="000E128F" w:rsidRDefault="00D77AEF" w:rsidP="00D77AEF">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5.2. Після перевірки повноти і правильності заповнення аплікаційної форми пропозиції (проекту) уповноважений робочий орган:</w:t>
      </w:r>
    </w:p>
    <w:p w:rsidR="00D77AEF" w:rsidRPr="000E128F" w:rsidRDefault="00D77AEF" w:rsidP="00D77AEF">
      <w:pPr>
        <w:spacing w:after="0" w:line="240" w:lineRule="auto"/>
        <w:ind w:left="284"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5.2.1 У разі, якщо пропозиція (проект) є неповною або заповненою з помилками, уповноважений робочий орган по телефону або електронною поштою повідомляє про це автора/авторів пропозиції (проекту) з проханням надати необхідну інформацію або </w:t>
      </w:r>
      <w:proofErr w:type="spellStart"/>
      <w:r w:rsidRPr="000E128F">
        <w:rPr>
          <w:rFonts w:ascii="Times New Roman" w:eastAsia="Times New Roman" w:hAnsi="Times New Roman" w:cs="Times New Roman"/>
          <w:color w:val="000000"/>
          <w:sz w:val="24"/>
          <w:szCs w:val="24"/>
          <w:shd w:val="clear" w:color="auto" w:fill="FFFFFF"/>
          <w:lang w:val="uk-UA"/>
        </w:rPr>
        <w:t>внести</w:t>
      </w:r>
      <w:proofErr w:type="spellEnd"/>
      <w:r w:rsidRPr="000E128F">
        <w:rPr>
          <w:rFonts w:ascii="Times New Roman" w:eastAsia="Times New Roman" w:hAnsi="Times New Roman" w:cs="Times New Roman"/>
          <w:color w:val="000000"/>
          <w:sz w:val="24"/>
          <w:szCs w:val="24"/>
          <w:shd w:val="clear" w:color="auto" w:fill="FFFFFF"/>
          <w:lang w:val="uk-UA"/>
        </w:rPr>
        <w:t xml:space="preserve"> корективи протягом 7 календарних днів з дня отримання відповідної інформації. У іншому випадку пропозиція буде відхилена.</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5.3. У рамках бюджету участі (громадського бюджету) </w:t>
      </w:r>
      <w:r w:rsidR="00736186" w:rsidRPr="000E128F">
        <w:rPr>
          <w:rFonts w:ascii="Times New Roman" w:eastAsia="Times New Roman" w:hAnsi="Times New Roman" w:cs="Times New Roman"/>
          <w:color w:val="000000"/>
          <w:sz w:val="24"/>
          <w:szCs w:val="24"/>
          <w:shd w:val="clear" w:color="auto" w:fill="FFFFFF"/>
          <w:lang w:val="uk-UA"/>
        </w:rPr>
        <w:t xml:space="preserve">Гніванської ОТГ </w:t>
      </w:r>
      <w:r w:rsidRPr="000E128F">
        <w:rPr>
          <w:rFonts w:ascii="Times New Roman" w:eastAsia="Times New Roman" w:hAnsi="Times New Roman" w:cs="Times New Roman"/>
          <w:color w:val="000000"/>
          <w:sz w:val="24"/>
          <w:szCs w:val="24"/>
          <w:shd w:val="clear" w:color="auto" w:fill="FFFFFF"/>
          <w:lang w:val="uk-UA"/>
        </w:rPr>
        <w:t>не можуть прийматися до розгляду проектні пропозиції, що:</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5.3.1. розраховані тільки на розробку проектно-кошторисної документації;</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5.3.2. не є цілісними, а мають фрагментарний характер;</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5.3.3. суперечать затвердженим програмам міста, або дублюють заходи, які передбачені цими програмами;</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5.3.4. суперечать чинному законодавству України;</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5.3.5. мають обмежений доступ для мешканців міста;</w:t>
      </w:r>
    </w:p>
    <w:p w:rsidR="00D177E1" w:rsidRPr="000E128F"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5.3.6. передбачають реалізацію проектних пропозицій приватного комерційного характеру.</w:t>
      </w:r>
    </w:p>
    <w:p w:rsidR="00D177E1" w:rsidRPr="000E128F" w:rsidRDefault="00D77AEF" w:rsidP="00D77AEF">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5.4. Висновки щодо пропозицій (проектів) уповноважений робочий орган розміщує у розділі  на офіційному сайті Гніванської міської ради </w:t>
      </w:r>
      <w:r w:rsidRPr="000E128F">
        <w:rPr>
          <w:rFonts w:ascii="Times New Roman" w:eastAsia="Times New Roman" w:hAnsi="Times New Roman" w:cs="Times New Roman"/>
          <w:sz w:val="24"/>
          <w:szCs w:val="24"/>
          <w:shd w:val="clear" w:color="auto" w:fill="FFFFFF"/>
          <w:lang w:val="uk-UA"/>
        </w:rPr>
        <w:t>«Бюджет участі (громадський бюджет) Гніванської ОТГ»</w:t>
      </w:r>
      <w:r w:rsidRPr="000E128F">
        <w:rPr>
          <w:rFonts w:ascii="Times New Roman" w:eastAsia="Times New Roman" w:hAnsi="Times New Roman" w:cs="Times New Roman"/>
          <w:color w:val="000000"/>
          <w:sz w:val="24"/>
          <w:szCs w:val="24"/>
          <w:shd w:val="clear" w:color="auto" w:fill="FFFFFF"/>
          <w:lang w:val="uk-UA"/>
        </w:rPr>
        <w:t>, а також передає до Координаційної ради з питань впровадження громадського  бюджету в Гніванської об’</w:t>
      </w:r>
      <w:r w:rsidR="001F3A6D" w:rsidRPr="000E128F">
        <w:rPr>
          <w:rFonts w:ascii="Times New Roman" w:eastAsia="Times New Roman" w:hAnsi="Times New Roman" w:cs="Times New Roman"/>
          <w:color w:val="000000"/>
          <w:sz w:val="24"/>
          <w:szCs w:val="24"/>
          <w:shd w:val="clear" w:color="auto" w:fill="FFFFFF"/>
          <w:lang w:val="uk-UA"/>
        </w:rPr>
        <w:t>єднаній територіальній громаді</w:t>
      </w:r>
      <w:r w:rsidRPr="000E128F">
        <w:rPr>
          <w:rFonts w:ascii="Times New Roman" w:eastAsia="Times New Roman" w:hAnsi="Times New Roman" w:cs="Times New Roman"/>
          <w:color w:val="000000"/>
          <w:sz w:val="24"/>
          <w:szCs w:val="24"/>
          <w:shd w:val="clear" w:color="auto" w:fill="FFFFFF"/>
          <w:lang w:val="uk-UA"/>
        </w:rPr>
        <w:t>, з метою відбору пропозицій (проектів), які будуть чи не будуть (з поданням причини відмови) виставлені на голосування.</w:t>
      </w:r>
    </w:p>
    <w:p w:rsidR="0042312E" w:rsidRPr="000E128F" w:rsidRDefault="0042312E" w:rsidP="0042312E">
      <w:pPr>
        <w:spacing w:after="0" w:line="240" w:lineRule="auto"/>
        <w:ind w:left="284"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5.4.1. Координаційна рада протягом 30 календарних днів з моменту завершення прийому пропозицій, здійснює їх аналіз, з залученням відповідних фахівців Гніванської міської ради;</w:t>
      </w:r>
    </w:p>
    <w:p w:rsidR="0042312E" w:rsidRPr="000E128F" w:rsidRDefault="0042312E" w:rsidP="0042312E">
      <w:pPr>
        <w:spacing w:after="0" w:line="240" w:lineRule="auto"/>
        <w:ind w:left="284"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5.4.2. В разі необхідності фахівці міської ради, які здійснюють аналіз пропозицій (проектів), з метою уточнення деталей проектів можуть запрошувати авторів та здійснювати виїзди на місце майбутньої реалізації проектів Бюджету участі. </w:t>
      </w:r>
    </w:p>
    <w:p w:rsidR="0042312E" w:rsidRPr="00486FFA" w:rsidRDefault="0042312E" w:rsidP="0042312E">
      <w:pPr>
        <w:spacing w:after="0" w:line="240" w:lineRule="auto"/>
        <w:ind w:left="284"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 5.4.3. В певних</w:t>
      </w:r>
      <w:r w:rsidRPr="00486FFA">
        <w:rPr>
          <w:rFonts w:ascii="Times New Roman" w:eastAsia="Times New Roman" w:hAnsi="Times New Roman" w:cs="Times New Roman"/>
          <w:color w:val="000000"/>
          <w:sz w:val="24"/>
          <w:szCs w:val="24"/>
          <w:shd w:val="clear" w:color="auto" w:fill="FFFFFF"/>
          <w:lang w:val="uk-UA"/>
        </w:rPr>
        <w:t xml:space="preserve"> ситуаціях може продовжити термін</w:t>
      </w:r>
      <w:r>
        <w:rPr>
          <w:rFonts w:ascii="Times New Roman" w:eastAsia="Times New Roman" w:hAnsi="Times New Roman" w:cs="Times New Roman"/>
          <w:color w:val="000000"/>
          <w:sz w:val="24"/>
          <w:szCs w:val="24"/>
          <w:shd w:val="clear" w:color="auto" w:fill="FFFFFF"/>
          <w:lang w:val="uk-UA"/>
        </w:rPr>
        <w:t xml:space="preserve"> аналізу пропозицій  (проектів)</w:t>
      </w:r>
      <w:r w:rsidRPr="00486FFA">
        <w:rPr>
          <w:rFonts w:ascii="Times New Roman" w:eastAsia="Times New Roman" w:hAnsi="Times New Roman" w:cs="Times New Roman"/>
          <w:color w:val="000000"/>
          <w:sz w:val="24"/>
          <w:szCs w:val="24"/>
          <w:shd w:val="clear" w:color="auto" w:fill="FFFFFF"/>
          <w:lang w:val="uk-UA"/>
        </w:rPr>
        <w:t xml:space="preserve"> до 5 календарних днів.</w:t>
      </w:r>
    </w:p>
    <w:p w:rsidR="00D177E1" w:rsidRPr="00486FFA" w:rsidRDefault="00722528" w:rsidP="00D77AEF">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5.5. За результатами розгляду проектних пропозицій Координаційна рада формує перелік тих, що відповідають вимогам цього Положення та будуть представлені для голосування. Уповноважений робочий орган міської ради оприлюднює перелік на офіційному веб-сайті </w:t>
      </w:r>
      <w:r w:rsidR="00736186" w:rsidRPr="00486FFA">
        <w:rPr>
          <w:rFonts w:ascii="Times New Roman" w:eastAsia="Times New Roman" w:hAnsi="Times New Roman" w:cs="Times New Roman"/>
          <w:color w:val="000000"/>
          <w:sz w:val="24"/>
          <w:szCs w:val="24"/>
          <w:shd w:val="clear" w:color="auto" w:fill="FFFFFF"/>
          <w:lang w:val="uk-UA"/>
        </w:rPr>
        <w:t xml:space="preserve">Гніванської </w:t>
      </w:r>
      <w:r w:rsidRPr="00486FFA">
        <w:rPr>
          <w:rFonts w:ascii="Times New Roman" w:eastAsia="Times New Roman" w:hAnsi="Times New Roman" w:cs="Times New Roman"/>
          <w:color w:val="000000"/>
          <w:sz w:val="24"/>
          <w:szCs w:val="24"/>
          <w:shd w:val="clear" w:color="auto" w:fill="FFFFFF"/>
          <w:lang w:val="uk-UA"/>
        </w:rPr>
        <w:t>міської ради та в місцях, що будуть визначені для голосування.</w:t>
      </w:r>
    </w:p>
    <w:p w:rsidR="00736186" w:rsidRPr="00486FFA" w:rsidRDefault="0072252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5.6. 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6. Організація голосування за проектні пропозиції та підрахунок результатів</w:t>
      </w:r>
    </w:p>
    <w:p w:rsidR="00486FFA" w:rsidRPr="000E128F" w:rsidRDefault="00486FFA" w:rsidP="00486FFA">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6.1. Кращі проекти серед тих, які отримали позитивну попередню оцінку, визначають мешканці Гніванської об’єднаної територіальної громади  шляхом голосування.</w:t>
      </w:r>
    </w:p>
    <w:p w:rsidR="00486FFA" w:rsidRPr="000E128F" w:rsidRDefault="00486FFA" w:rsidP="00486FFA">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lastRenderedPageBreak/>
        <w:t>6.2. Голосування за проекти здійснюється на електронній платформі «Громадській бюджет Гніванської об’єднаної територіальної громади», шляхом заповнення електронної форми для голосування, або особисто бюлетенями в офіційних пунктах для голосування за наявності паспорта та ідентифікаційного коду (або надання довідки про його відсутність з релігійних або інших переконань).</w:t>
      </w:r>
    </w:p>
    <w:p w:rsidR="00486FFA" w:rsidRPr="000E128F" w:rsidRDefault="00486FFA" w:rsidP="00486FFA">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6.3. Голосування триває 15 календарних днів.</w:t>
      </w:r>
    </w:p>
    <w:p w:rsidR="00486FFA" w:rsidRPr="000E128F" w:rsidRDefault="00486FFA" w:rsidP="00486FFA">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6.4. Кожен громадянин віком від 16 років </w:t>
      </w:r>
      <w:proofErr w:type="spellStart"/>
      <w:r w:rsidR="0070092E">
        <w:rPr>
          <w:rFonts w:ascii="Times New Roman" w:eastAsia="Times New Roman" w:hAnsi="Times New Roman" w:cs="Times New Roman"/>
          <w:color w:val="000000"/>
          <w:sz w:val="24"/>
          <w:szCs w:val="24"/>
          <w:shd w:val="clear" w:color="auto" w:fill="FFFFFF"/>
          <w:lang w:val="uk-UA"/>
        </w:rPr>
        <w:t>Гніванської</w:t>
      </w:r>
      <w:r w:rsidRPr="000E128F">
        <w:rPr>
          <w:rFonts w:ascii="Times New Roman" w:eastAsia="Times New Roman" w:hAnsi="Times New Roman" w:cs="Times New Roman"/>
          <w:color w:val="000000"/>
          <w:sz w:val="24"/>
          <w:szCs w:val="24"/>
          <w:shd w:val="clear" w:color="auto" w:fill="FFFFFF"/>
          <w:lang w:val="uk-UA"/>
        </w:rPr>
        <w:t>ї</w:t>
      </w:r>
      <w:proofErr w:type="spellEnd"/>
      <w:r w:rsidRPr="000E128F">
        <w:rPr>
          <w:rFonts w:ascii="Times New Roman" w:eastAsia="Times New Roman" w:hAnsi="Times New Roman" w:cs="Times New Roman"/>
          <w:color w:val="000000"/>
          <w:sz w:val="24"/>
          <w:szCs w:val="24"/>
          <w:shd w:val="clear" w:color="auto" w:fill="FFFFFF"/>
          <w:lang w:val="uk-UA"/>
        </w:rPr>
        <w:t xml:space="preserve"> об’єднаної територіальної громади може проголосувати за 3 проекти.</w:t>
      </w:r>
    </w:p>
    <w:p w:rsidR="00D177E1" w:rsidRPr="000E128F" w:rsidRDefault="00486FFA">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6.5</w:t>
      </w:r>
      <w:r w:rsidR="00722528" w:rsidRPr="000E128F">
        <w:rPr>
          <w:rFonts w:ascii="Times New Roman" w:eastAsia="Times New Roman" w:hAnsi="Times New Roman" w:cs="Times New Roman"/>
          <w:color w:val="000000"/>
          <w:sz w:val="24"/>
          <w:szCs w:val="24"/>
          <w:shd w:val="clear" w:color="auto" w:fill="FFFFFF"/>
          <w:lang w:val="uk-UA"/>
        </w:rPr>
        <w:t>. 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D177E1" w:rsidRPr="000E128F" w:rsidRDefault="00486FFA">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6.6</w:t>
      </w:r>
      <w:r w:rsidR="00722528" w:rsidRPr="000E128F">
        <w:rPr>
          <w:rFonts w:ascii="Times New Roman" w:eastAsia="Times New Roman" w:hAnsi="Times New Roman" w:cs="Times New Roman"/>
          <w:color w:val="000000"/>
          <w:sz w:val="24"/>
          <w:szCs w:val="24"/>
          <w:shd w:val="clear" w:color="auto" w:fill="FFFFFF"/>
          <w:lang w:val="uk-UA"/>
        </w:rPr>
        <w:t>. Голосування відбувається шляхом:</w:t>
      </w:r>
    </w:p>
    <w:p w:rsidR="00D177E1" w:rsidRPr="000E128F" w:rsidRDefault="00486FFA" w:rsidP="00486FFA">
      <w:pPr>
        <w:spacing w:after="0" w:line="240" w:lineRule="auto"/>
        <w:ind w:left="284"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6.6</w:t>
      </w:r>
      <w:r w:rsidR="00722528" w:rsidRPr="000E128F">
        <w:rPr>
          <w:rFonts w:ascii="Times New Roman" w:eastAsia="Times New Roman" w:hAnsi="Times New Roman" w:cs="Times New Roman"/>
          <w:color w:val="000000"/>
          <w:sz w:val="24"/>
          <w:szCs w:val="24"/>
          <w:shd w:val="clear" w:color="auto" w:fill="FFFFFF"/>
          <w:lang w:val="uk-UA"/>
        </w:rPr>
        <w:t>.1.</w:t>
      </w:r>
      <w:r w:rsidR="00F1414E" w:rsidRPr="000E128F">
        <w:rPr>
          <w:rFonts w:ascii="Times New Roman" w:eastAsia="Times New Roman" w:hAnsi="Times New Roman" w:cs="Times New Roman"/>
          <w:color w:val="000000"/>
          <w:sz w:val="24"/>
          <w:szCs w:val="24"/>
          <w:shd w:val="clear" w:color="auto" w:fill="FFFFFF"/>
          <w:lang w:val="uk-UA"/>
        </w:rPr>
        <w:t xml:space="preserve"> онлайн-голосування на електронній платформі «Громадській бюджет Гніванської об’єднаної територіальної громади»</w:t>
      </w:r>
      <w:r w:rsidR="00722528" w:rsidRPr="000E128F">
        <w:rPr>
          <w:rFonts w:ascii="Times New Roman" w:eastAsia="Times New Roman" w:hAnsi="Times New Roman" w:cs="Times New Roman"/>
          <w:color w:val="000000"/>
          <w:sz w:val="24"/>
          <w:szCs w:val="24"/>
          <w:shd w:val="clear" w:color="auto" w:fill="FFFFFF"/>
          <w:lang w:val="uk-UA"/>
        </w:rPr>
        <w:t xml:space="preserve">, шляхом заповнення відповідної електронної форми для голосування; авторизація — через систему </w:t>
      </w:r>
      <w:r w:rsidRPr="000E128F">
        <w:rPr>
          <w:rFonts w:ascii="Times New Roman" w:eastAsia="Times New Roman" w:hAnsi="Times New Roman" w:cs="Times New Roman"/>
          <w:color w:val="000000"/>
          <w:sz w:val="24"/>
          <w:szCs w:val="24"/>
          <w:shd w:val="clear" w:color="auto" w:fill="FFFFFF"/>
          <w:lang w:val="uk-UA"/>
        </w:rPr>
        <w:t>в електронній системі проводиться через систему BANK ID (електронно-цифровий підпис) або через E-</w:t>
      </w:r>
      <w:proofErr w:type="spellStart"/>
      <w:r w:rsidRPr="000E128F">
        <w:rPr>
          <w:rFonts w:ascii="Times New Roman" w:eastAsia="Times New Roman" w:hAnsi="Times New Roman" w:cs="Times New Roman"/>
          <w:color w:val="000000"/>
          <w:sz w:val="24"/>
          <w:szCs w:val="24"/>
          <w:shd w:val="clear" w:color="auto" w:fill="FFFFFF"/>
          <w:lang w:val="uk-UA"/>
        </w:rPr>
        <w:t>mail</w:t>
      </w:r>
      <w:proofErr w:type="spellEnd"/>
      <w:r w:rsidRPr="000E128F">
        <w:rPr>
          <w:rFonts w:ascii="Times New Roman" w:eastAsia="Times New Roman" w:hAnsi="Times New Roman" w:cs="Times New Roman"/>
          <w:color w:val="000000"/>
          <w:sz w:val="24"/>
          <w:szCs w:val="24"/>
          <w:shd w:val="clear" w:color="auto" w:fill="FFFFFF"/>
          <w:lang w:val="uk-UA"/>
        </w:rPr>
        <w:t>;</w:t>
      </w:r>
    </w:p>
    <w:p w:rsidR="00D177E1" w:rsidRPr="00486FFA" w:rsidRDefault="00486FFA" w:rsidP="00486FFA">
      <w:pPr>
        <w:spacing w:after="0" w:line="240" w:lineRule="auto"/>
        <w:ind w:left="284" w:firstLine="300"/>
        <w:jc w:val="both"/>
        <w:rPr>
          <w:rFonts w:ascii="Times New Roman" w:eastAsia="Times New Roman" w:hAnsi="Times New Roman" w:cs="Times New Roman"/>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6.6</w:t>
      </w:r>
      <w:r w:rsidR="00722528" w:rsidRPr="000E128F">
        <w:rPr>
          <w:rFonts w:ascii="Times New Roman" w:eastAsia="Times New Roman" w:hAnsi="Times New Roman" w:cs="Times New Roman"/>
          <w:color w:val="000000"/>
          <w:sz w:val="24"/>
          <w:szCs w:val="24"/>
          <w:shd w:val="clear" w:color="auto" w:fill="FFFFFF"/>
          <w:lang w:val="uk-UA"/>
        </w:rPr>
        <w:t>.2. о</w:t>
      </w:r>
      <w:r w:rsidR="00722528" w:rsidRPr="00486FFA">
        <w:rPr>
          <w:rFonts w:ascii="Times New Roman" w:eastAsia="Times New Roman" w:hAnsi="Times New Roman" w:cs="Times New Roman"/>
          <w:color w:val="000000"/>
          <w:sz w:val="24"/>
          <w:szCs w:val="24"/>
          <w:shd w:val="clear" w:color="auto" w:fill="FFFFFF"/>
          <w:lang w:val="uk-UA"/>
        </w:rPr>
        <w:t xml:space="preserve">собистого голосування </w:t>
      </w:r>
      <w:r w:rsidR="00722528" w:rsidRPr="00486FFA">
        <w:rPr>
          <w:rFonts w:ascii="Times New Roman" w:eastAsia="Times New Roman" w:hAnsi="Times New Roman" w:cs="Times New Roman"/>
          <w:sz w:val="24"/>
          <w:szCs w:val="24"/>
          <w:shd w:val="clear" w:color="auto" w:fill="FFFFFF"/>
          <w:lang w:val="uk-UA"/>
        </w:rPr>
        <w:t>в офіційних пунктах для голосування.</w:t>
      </w:r>
    </w:p>
    <w:p w:rsidR="00486FFA" w:rsidRPr="00486FFA" w:rsidRDefault="00486FFA">
      <w:pPr>
        <w:spacing w:after="0" w:line="240" w:lineRule="auto"/>
        <w:ind w:firstLine="300"/>
        <w:jc w:val="both"/>
        <w:rPr>
          <w:rFonts w:ascii="Times New Roman" w:eastAsia="Times New Roman" w:hAnsi="Times New Roman" w:cs="Times New Roman"/>
          <w:sz w:val="24"/>
          <w:szCs w:val="24"/>
          <w:shd w:val="clear" w:color="auto" w:fill="FFFFFF"/>
          <w:lang w:val="uk-UA"/>
        </w:rPr>
      </w:pP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7. Встановлення підсумків голосування бюджету участі (громадського бюджету)</w:t>
      </w:r>
    </w:p>
    <w:p w:rsidR="00325656" w:rsidRDefault="00722528"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7.1. Встановлення підсумків голосування передбачає підрахунок голосів, відданих за проектну п</w:t>
      </w:r>
      <w:r w:rsidR="00486FFA">
        <w:rPr>
          <w:rFonts w:ascii="Times New Roman" w:eastAsia="Times New Roman" w:hAnsi="Times New Roman" w:cs="Times New Roman"/>
          <w:color w:val="000000"/>
          <w:sz w:val="24"/>
          <w:szCs w:val="24"/>
          <w:shd w:val="clear" w:color="auto" w:fill="FFFFFF"/>
          <w:lang w:val="uk-UA"/>
        </w:rPr>
        <w:t>ропозицію, фінансування якої зді</w:t>
      </w:r>
      <w:r w:rsidRPr="00486FFA">
        <w:rPr>
          <w:rFonts w:ascii="Times New Roman" w:eastAsia="Times New Roman" w:hAnsi="Times New Roman" w:cs="Times New Roman"/>
          <w:color w:val="000000"/>
          <w:sz w:val="24"/>
          <w:szCs w:val="24"/>
          <w:shd w:val="clear" w:color="auto" w:fill="FFFFFF"/>
          <w:lang w:val="uk-UA"/>
        </w:rPr>
        <w:t xml:space="preserve">йснюватиметься за рахунок бюджету участі міста, та оприлюднення результатів на офіційному сайті </w:t>
      </w:r>
      <w:r w:rsidR="00736186" w:rsidRPr="00486FFA">
        <w:rPr>
          <w:rFonts w:ascii="Times New Roman" w:eastAsia="Times New Roman" w:hAnsi="Times New Roman" w:cs="Times New Roman"/>
          <w:color w:val="000000"/>
          <w:sz w:val="24"/>
          <w:szCs w:val="24"/>
          <w:shd w:val="clear" w:color="auto" w:fill="FFFFFF"/>
          <w:lang w:val="uk-UA"/>
        </w:rPr>
        <w:t xml:space="preserve">Гніванської </w:t>
      </w:r>
      <w:r w:rsidRPr="00486FFA">
        <w:rPr>
          <w:rFonts w:ascii="Times New Roman" w:eastAsia="Times New Roman" w:hAnsi="Times New Roman" w:cs="Times New Roman"/>
          <w:color w:val="000000"/>
          <w:sz w:val="24"/>
          <w:szCs w:val="24"/>
          <w:shd w:val="clear" w:color="auto" w:fill="FFFFFF"/>
          <w:lang w:val="uk-UA"/>
        </w:rPr>
        <w:t>міської ради.</w:t>
      </w:r>
    </w:p>
    <w:p w:rsidR="00325656" w:rsidRPr="000E128F" w:rsidRDefault="00486FFA"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w:t>
      </w:r>
      <w:r w:rsidR="00325656" w:rsidRPr="000E128F">
        <w:rPr>
          <w:rFonts w:ascii="Times New Roman" w:eastAsia="Times New Roman" w:hAnsi="Times New Roman" w:cs="Times New Roman"/>
          <w:color w:val="000000"/>
          <w:sz w:val="24"/>
          <w:szCs w:val="24"/>
          <w:shd w:val="clear" w:color="auto" w:fill="FFFFFF"/>
          <w:lang w:val="uk-UA"/>
        </w:rPr>
        <w:t>.2</w:t>
      </w:r>
      <w:r w:rsidRPr="000E128F">
        <w:rPr>
          <w:rFonts w:ascii="Times New Roman" w:eastAsia="Times New Roman" w:hAnsi="Times New Roman" w:cs="Times New Roman"/>
          <w:color w:val="000000"/>
          <w:sz w:val="24"/>
          <w:szCs w:val="24"/>
          <w:shd w:val="clear" w:color="auto" w:fill="FFFFFF"/>
          <w:lang w:val="uk-UA"/>
        </w:rPr>
        <w:t>. Підсумки голосування встановлюються шляхом підрахунку кількості г</w:t>
      </w:r>
      <w:r w:rsidR="00325656" w:rsidRPr="000E128F">
        <w:rPr>
          <w:rFonts w:ascii="Times New Roman" w:eastAsia="Times New Roman" w:hAnsi="Times New Roman" w:cs="Times New Roman"/>
          <w:color w:val="000000"/>
          <w:sz w:val="24"/>
          <w:szCs w:val="24"/>
          <w:shd w:val="clear" w:color="auto" w:fill="FFFFFF"/>
          <w:lang w:val="uk-UA"/>
        </w:rPr>
        <w:t>олосів, відданих за ту чи іншу пропозицію (проект)</w:t>
      </w:r>
      <w:r w:rsidRPr="000E128F">
        <w:rPr>
          <w:rFonts w:ascii="Times New Roman" w:eastAsia="Times New Roman" w:hAnsi="Times New Roman" w:cs="Times New Roman"/>
          <w:color w:val="000000"/>
          <w:sz w:val="24"/>
          <w:szCs w:val="24"/>
          <w:shd w:val="clear" w:color="auto" w:fill="FFFFFF"/>
          <w:lang w:val="uk-UA"/>
        </w:rPr>
        <w:t xml:space="preserve">. Підсумки голосування фіксуються в протоколі засідання Координаційної ради, засвідчуються підписами усіх її членів. </w:t>
      </w:r>
    </w:p>
    <w:p w:rsidR="00325656" w:rsidRPr="000E128F" w:rsidRDefault="00325656"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7.3. Підрахунок голосів:</w:t>
      </w:r>
    </w:p>
    <w:p w:rsidR="00325656" w:rsidRPr="000E128F" w:rsidRDefault="00325656"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7.3.1. голоси, віддані під час онлайн-голосування на електронній платформі «Громадський бюджет Гніванської об’єднаної територіальної громади», підраховуються автоматично;</w:t>
      </w:r>
    </w:p>
    <w:p w:rsidR="00325656" w:rsidRPr="000E128F" w:rsidRDefault="00325656"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7.3.2. голоси, віддані особисто шляхом заповнення бюлетеня в офіційному пункті голосування, підраховують члени Координаційної ради;</w:t>
      </w:r>
    </w:p>
    <w:p w:rsidR="00325656" w:rsidRPr="000E128F" w:rsidRDefault="00325656"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 xml:space="preserve">7.3.3. відповідна інформація та сформований рейтинговий список проектних пропозицій буде представлено </w:t>
      </w:r>
      <w:r w:rsidR="00840C29" w:rsidRPr="000E128F">
        <w:rPr>
          <w:rFonts w:ascii="Times New Roman" w:eastAsia="Times New Roman" w:hAnsi="Times New Roman" w:cs="Times New Roman"/>
          <w:color w:val="000000"/>
          <w:sz w:val="24"/>
          <w:szCs w:val="24"/>
          <w:shd w:val="clear" w:color="auto" w:fill="FFFFFF"/>
          <w:lang w:val="uk-UA"/>
        </w:rPr>
        <w:t xml:space="preserve">Уповноваженим органом </w:t>
      </w:r>
      <w:r w:rsidRPr="000E128F">
        <w:rPr>
          <w:rFonts w:ascii="Times New Roman" w:eastAsia="Times New Roman" w:hAnsi="Times New Roman" w:cs="Times New Roman"/>
          <w:color w:val="000000"/>
          <w:sz w:val="24"/>
          <w:szCs w:val="24"/>
          <w:shd w:val="clear" w:color="auto" w:fill="FFFFFF"/>
          <w:lang w:val="uk-UA"/>
        </w:rPr>
        <w:t>в офіційних пунктах голосування та на офіційному веб-сайті Гніванської міської ради.</w:t>
      </w:r>
    </w:p>
    <w:p w:rsidR="009C4543" w:rsidRPr="000E128F" w:rsidRDefault="009C4543" w:rsidP="00325656">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7.4. Пері</w:t>
      </w:r>
      <w:r w:rsidR="00F1414E" w:rsidRPr="000E128F">
        <w:rPr>
          <w:rFonts w:ascii="Times New Roman" w:eastAsia="Times New Roman" w:hAnsi="Times New Roman" w:cs="Times New Roman"/>
          <w:color w:val="000000"/>
          <w:sz w:val="24"/>
          <w:szCs w:val="24"/>
          <w:shd w:val="clear" w:color="auto" w:fill="FFFFFF"/>
          <w:lang w:val="uk-UA"/>
        </w:rPr>
        <w:t xml:space="preserve">од </w:t>
      </w:r>
      <w:r w:rsidR="0034155A" w:rsidRPr="000E128F">
        <w:rPr>
          <w:rFonts w:ascii="Times New Roman" w:eastAsia="Times New Roman" w:hAnsi="Times New Roman" w:cs="Times New Roman"/>
          <w:color w:val="000000"/>
          <w:sz w:val="24"/>
          <w:szCs w:val="24"/>
          <w:shd w:val="clear" w:color="auto" w:fill="FFFFFF"/>
          <w:lang w:val="uk-UA"/>
        </w:rPr>
        <w:t>підрахунків голосів триває 5</w:t>
      </w:r>
      <w:r w:rsidRPr="000E128F">
        <w:rPr>
          <w:rFonts w:ascii="Times New Roman" w:eastAsia="Times New Roman" w:hAnsi="Times New Roman" w:cs="Times New Roman"/>
          <w:color w:val="000000"/>
          <w:sz w:val="24"/>
          <w:szCs w:val="24"/>
          <w:shd w:val="clear" w:color="auto" w:fill="FFFFFF"/>
          <w:lang w:val="uk-UA"/>
        </w:rPr>
        <w:t xml:space="preserve"> календарних днів.</w:t>
      </w:r>
    </w:p>
    <w:p w:rsidR="00325656" w:rsidRPr="000E128F" w:rsidRDefault="00486FFA" w:rsidP="00325656">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w:t>
      </w:r>
      <w:r w:rsidR="009C4543" w:rsidRPr="000E128F">
        <w:rPr>
          <w:rFonts w:ascii="Times New Roman" w:eastAsia="Times New Roman" w:hAnsi="Times New Roman" w:cs="Times New Roman"/>
          <w:color w:val="000000"/>
          <w:sz w:val="24"/>
          <w:szCs w:val="24"/>
          <w:shd w:val="clear" w:color="auto" w:fill="FFFFFF"/>
          <w:lang w:val="uk-UA"/>
        </w:rPr>
        <w:t>5</w:t>
      </w:r>
      <w:r w:rsidRPr="000E128F">
        <w:rPr>
          <w:rFonts w:ascii="Times New Roman" w:eastAsia="Times New Roman" w:hAnsi="Times New Roman" w:cs="Times New Roman"/>
          <w:color w:val="000000"/>
          <w:sz w:val="24"/>
          <w:szCs w:val="24"/>
          <w:shd w:val="clear" w:color="auto" w:fill="FFFFFF"/>
          <w:lang w:val="uk-UA"/>
        </w:rPr>
        <w:t>. Переможцями голосування є пропозиції (проекти), які набрали найбільшу кількість голосів.</w:t>
      </w:r>
    </w:p>
    <w:p w:rsidR="00325656" w:rsidRPr="000E128F" w:rsidRDefault="00325656" w:rsidP="00325656">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w:t>
      </w:r>
      <w:r w:rsidR="009C4543" w:rsidRPr="000E128F">
        <w:rPr>
          <w:rFonts w:ascii="Times New Roman" w:eastAsia="Times New Roman" w:hAnsi="Times New Roman" w:cs="Times New Roman"/>
          <w:color w:val="000000"/>
          <w:sz w:val="24"/>
          <w:szCs w:val="24"/>
          <w:shd w:val="clear" w:color="auto" w:fill="FFFFFF"/>
          <w:lang w:val="uk-UA"/>
        </w:rPr>
        <w:t>6</w:t>
      </w:r>
      <w:r w:rsidR="00486FFA" w:rsidRPr="000E128F">
        <w:rPr>
          <w:rFonts w:ascii="Times New Roman" w:eastAsia="Times New Roman" w:hAnsi="Times New Roman" w:cs="Times New Roman"/>
          <w:color w:val="000000"/>
          <w:sz w:val="24"/>
          <w:szCs w:val="24"/>
          <w:shd w:val="clear" w:color="auto" w:fill="FFFFFF"/>
          <w:lang w:val="uk-UA"/>
        </w:rPr>
        <w:t xml:space="preserve">. Рекомендованими </w:t>
      </w:r>
      <w:r w:rsidRPr="000E128F">
        <w:rPr>
          <w:rFonts w:ascii="Times New Roman" w:eastAsia="Times New Roman" w:hAnsi="Times New Roman" w:cs="Times New Roman"/>
          <w:color w:val="000000"/>
          <w:sz w:val="24"/>
          <w:szCs w:val="24"/>
          <w:shd w:val="clear" w:color="auto" w:fill="FFFFFF"/>
          <w:lang w:val="uk-UA"/>
        </w:rPr>
        <w:t xml:space="preserve">до реалізації вважатимуться ті </w:t>
      </w:r>
      <w:r w:rsidR="00486FFA" w:rsidRPr="000E128F">
        <w:rPr>
          <w:rFonts w:ascii="Times New Roman" w:eastAsia="Times New Roman" w:hAnsi="Times New Roman" w:cs="Times New Roman"/>
          <w:color w:val="000000"/>
          <w:sz w:val="24"/>
          <w:szCs w:val="24"/>
          <w:shd w:val="clear" w:color="auto" w:fill="FFFFFF"/>
          <w:lang w:val="uk-UA"/>
        </w:rPr>
        <w:t xml:space="preserve">пропозиції (проекти), які набрали найбільшу кількість голосів до вичерпання обсягу коштів, затвердженого в </w:t>
      </w:r>
      <w:r w:rsidRPr="000E128F">
        <w:rPr>
          <w:rFonts w:ascii="Times New Roman" w:hAnsi="Times New Roman" w:cs="Times New Roman"/>
          <w:sz w:val="24"/>
          <w:szCs w:val="24"/>
          <w:lang w:val="uk-UA"/>
        </w:rPr>
        <w:t>Положення про громадський бюджет (бюджет участі) у Гніванській ОТГ</w:t>
      </w:r>
      <w:r w:rsidR="00840C29" w:rsidRPr="000E128F">
        <w:rPr>
          <w:rFonts w:ascii="Times New Roman" w:hAnsi="Times New Roman" w:cs="Times New Roman"/>
          <w:sz w:val="24"/>
          <w:szCs w:val="24"/>
          <w:lang w:val="uk-UA"/>
        </w:rPr>
        <w:t xml:space="preserve"> та </w:t>
      </w:r>
      <w:r w:rsidR="00840C29" w:rsidRPr="000E128F">
        <w:rPr>
          <w:rFonts w:ascii="Times New Roman" w:eastAsia="Times New Roman" w:hAnsi="Times New Roman" w:cs="Times New Roman"/>
          <w:color w:val="000000"/>
          <w:sz w:val="24"/>
          <w:szCs w:val="24"/>
          <w:shd w:val="clear" w:color="auto" w:fill="FFFFFF"/>
          <w:lang w:val="uk-UA"/>
        </w:rPr>
        <w:t>підлягають фінансуванню на поточний бюджетний рік</w:t>
      </w:r>
      <w:r w:rsidR="00486FFA" w:rsidRPr="000E128F">
        <w:rPr>
          <w:rFonts w:ascii="Times New Roman" w:eastAsia="Times New Roman" w:hAnsi="Times New Roman" w:cs="Times New Roman"/>
          <w:color w:val="000000"/>
          <w:sz w:val="24"/>
          <w:szCs w:val="24"/>
          <w:shd w:val="clear" w:color="auto" w:fill="FFFFFF"/>
          <w:lang w:val="uk-UA"/>
        </w:rPr>
        <w:t>.</w:t>
      </w:r>
      <w:r w:rsidRPr="000E128F">
        <w:rPr>
          <w:rFonts w:ascii="Times New Roman" w:eastAsia="Times New Roman" w:hAnsi="Times New Roman" w:cs="Times New Roman"/>
          <w:color w:val="000000"/>
          <w:sz w:val="24"/>
          <w:szCs w:val="24"/>
          <w:shd w:val="clear" w:color="auto" w:fill="FFFFFF"/>
          <w:lang w:val="uk-UA"/>
        </w:rPr>
        <w:t xml:space="preserve"> </w:t>
      </w:r>
    </w:p>
    <w:p w:rsidR="00840C29" w:rsidRDefault="00325656" w:rsidP="00840C29">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w:t>
      </w:r>
      <w:r w:rsidR="009C4543" w:rsidRPr="000E128F">
        <w:rPr>
          <w:rFonts w:ascii="Times New Roman" w:eastAsia="Times New Roman" w:hAnsi="Times New Roman" w:cs="Times New Roman"/>
          <w:color w:val="000000"/>
          <w:sz w:val="24"/>
          <w:szCs w:val="24"/>
          <w:shd w:val="clear" w:color="auto" w:fill="FFFFFF"/>
          <w:lang w:val="uk-UA"/>
        </w:rPr>
        <w:t>7</w:t>
      </w:r>
      <w:r w:rsidR="00486FFA" w:rsidRPr="000E128F">
        <w:rPr>
          <w:rFonts w:ascii="Times New Roman" w:eastAsia="Times New Roman" w:hAnsi="Times New Roman" w:cs="Times New Roman"/>
          <w:color w:val="000000"/>
          <w:sz w:val="24"/>
          <w:szCs w:val="24"/>
          <w:shd w:val="clear" w:color="auto" w:fill="FFFFFF"/>
          <w:lang w:val="uk-UA"/>
        </w:rPr>
        <w:t>. Якщо в результа</w:t>
      </w:r>
      <w:r w:rsidRPr="000E128F">
        <w:rPr>
          <w:rFonts w:ascii="Times New Roman" w:eastAsia="Times New Roman" w:hAnsi="Times New Roman" w:cs="Times New Roman"/>
          <w:color w:val="000000"/>
          <w:sz w:val="24"/>
          <w:szCs w:val="24"/>
          <w:shd w:val="clear" w:color="auto" w:fill="FFFFFF"/>
          <w:lang w:val="uk-UA"/>
        </w:rPr>
        <w:t>ті голосування дві або декілька</w:t>
      </w:r>
      <w:r w:rsidR="00486FFA" w:rsidRPr="000E128F">
        <w:rPr>
          <w:rFonts w:ascii="Times New Roman" w:eastAsia="Times New Roman" w:hAnsi="Times New Roman" w:cs="Times New Roman"/>
          <w:color w:val="000000"/>
          <w:sz w:val="24"/>
          <w:szCs w:val="24"/>
          <w:shd w:val="clear" w:color="auto" w:fill="FFFFFF"/>
          <w:lang w:val="uk-UA"/>
        </w:rPr>
        <w:t xml:space="preserve"> пропозицій (проектів) набрали однакову</w:t>
      </w:r>
      <w:r w:rsidR="00486FFA" w:rsidRPr="00325656">
        <w:rPr>
          <w:rFonts w:ascii="Times New Roman" w:eastAsia="Times New Roman" w:hAnsi="Times New Roman" w:cs="Times New Roman"/>
          <w:color w:val="000000"/>
          <w:sz w:val="24"/>
          <w:szCs w:val="24"/>
          <w:shd w:val="clear" w:color="auto" w:fill="FFFFFF"/>
          <w:lang w:val="uk-UA"/>
        </w:rPr>
        <w:t xml:space="preserve"> кількість голосів, пріоритетність надається тим  пропозиціям (проектам),  реалізація яких потребує менших фіна</w:t>
      </w:r>
      <w:r w:rsidR="00840C29">
        <w:rPr>
          <w:rFonts w:ascii="Times New Roman" w:eastAsia="Times New Roman" w:hAnsi="Times New Roman" w:cs="Times New Roman"/>
          <w:color w:val="000000"/>
          <w:sz w:val="24"/>
          <w:szCs w:val="24"/>
          <w:shd w:val="clear" w:color="auto" w:fill="FFFFFF"/>
          <w:lang w:val="uk-UA"/>
        </w:rPr>
        <w:t>нсових затрат для їх реалізації</w:t>
      </w:r>
      <w:r w:rsidR="00486FFA" w:rsidRPr="00325656">
        <w:rPr>
          <w:rFonts w:ascii="Times New Roman" w:eastAsia="Times New Roman" w:hAnsi="Times New Roman" w:cs="Times New Roman"/>
          <w:color w:val="000000"/>
          <w:sz w:val="24"/>
          <w:szCs w:val="24"/>
          <w:shd w:val="clear" w:color="auto" w:fill="FFFFFF"/>
          <w:lang w:val="uk-UA"/>
        </w:rPr>
        <w:t>.</w:t>
      </w:r>
    </w:p>
    <w:p w:rsidR="00840C29" w:rsidRDefault="009B7CC8" w:rsidP="00840C29">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7.8</w:t>
      </w:r>
      <w:r w:rsidR="00325656" w:rsidRPr="00486FFA">
        <w:rPr>
          <w:rFonts w:ascii="Times New Roman" w:eastAsia="Times New Roman" w:hAnsi="Times New Roman" w:cs="Times New Roman"/>
          <w:color w:val="000000"/>
          <w:sz w:val="24"/>
          <w:szCs w:val="24"/>
          <w:shd w:val="clear" w:color="auto" w:fill="FFFFFF"/>
          <w:lang w:val="uk-UA"/>
        </w:rPr>
        <w:t>. У разі обмеження фінансових ресурсів бюджету участі на реалізацію проектної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p>
    <w:p w:rsidR="00D177E1" w:rsidRDefault="009B7CC8" w:rsidP="003634F8">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0E128F">
        <w:rPr>
          <w:rFonts w:ascii="Times New Roman" w:eastAsia="Times New Roman" w:hAnsi="Times New Roman" w:cs="Times New Roman"/>
          <w:color w:val="000000"/>
          <w:sz w:val="24"/>
          <w:szCs w:val="24"/>
          <w:shd w:val="clear" w:color="auto" w:fill="FFFFFF"/>
          <w:lang w:val="uk-UA"/>
        </w:rPr>
        <w:t>7.9</w:t>
      </w:r>
      <w:r w:rsidR="00325656" w:rsidRPr="000E128F">
        <w:rPr>
          <w:rFonts w:ascii="Times New Roman" w:eastAsia="Times New Roman" w:hAnsi="Times New Roman" w:cs="Times New Roman"/>
          <w:color w:val="000000"/>
          <w:sz w:val="24"/>
          <w:szCs w:val="24"/>
          <w:shd w:val="clear" w:color="auto" w:fill="FFFFFF"/>
          <w:lang w:val="uk-UA"/>
        </w:rPr>
        <w:t xml:space="preserve">. Результати голосування та </w:t>
      </w:r>
      <w:r w:rsidR="00486FFA" w:rsidRPr="000E128F">
        <w:rPr>
          <w:rFonts w:ascii="Times New Roman" w:eastAsia="Times New Roman" w:hAnsi="Times New Roman" w:cs="Times New Roman"/>
          <w:color w:val="000000"/>
          <w:sz w:val="24"/>
          <w:szCs w:val="24"/>
          <w:shd w:val="clear" w:color="auto" w:fill="FFFFFF"/>
          <w:lang w:val="uk-UA"/>
        </w:rPr>
        <w:t>пропозиції (проекти) які рекомендовані для фінансування, опубліковуються</w:t>
      </w:r>
      <w:r w:rsidR="00486FFA" w:rsidRPr="00325656">
        <w:rPr>
          <w:rFonts w:ascii="Times New Roman" w:eastAsia="Times New Roman" w:hAnsi="Times New Roman" w:cs="Times New Roman"/>
          <w:color w:val="000000"/>
          <w:sz w:val="24"/>
          <w:szCs w:val="24"/>
          <w:shd w:val="clear" w:color="auto" w:fill="FFFFFF"/>
          <w:lang w:val="uk-UA"/>
        </w:rPr>
        <w:t xml:space="preserve"> </w:t>
      </w:r>
      <w:r w:rsidR="00325656" w:rsidRPr="00486FFA">
        <w:rPr>
          <w:rFonts w:ascii="Times New Roman" w:eastAsia="Times New Roman" w:hAnsi="Times New Roman" w:cs="Times New Roman"/>
          <w:color w:val="000000"/>
          <w:sz w:val="24"/>
          <w:szCs w:val="24"/>
          <w:shd w:val="clear" w:color="auto" w:fill="FFFFFF"/>
          <w:lang w:val="uk-UA"/>
        </w:rPr>
        <w:t xml:space="preserve">на офіційному веб-сайті Гніванської міської ради </w:t>
      </w:r>
      <w:r w:rsidR="00325656" w:rsidRPr="00486FFA">
        <w:rPr>
          <w:rFonts w:ascii="Times New Roman" w:eastAsia="Times New Roman" w:hAnsi="Times New Roman" w:cs="Times New Roman"/>
          <w:sz w:val="24"/>
          <w:szCs w:val="24"/>
          <w:shd w:val="clear" w:color="auto" w:fill="FFFFFF"/>
          <w:lang w:val="uk-UA"/>
        </w:rPr>
        <w:t>у розділі «Бюджет участі (громадський бюджет) Гніванської ОТГ»</w:t>
      </w:r>
      <w:r w:rsidR="00325656" w:rsidRPr="00486FFA">
        <w:rPr>
          <w:rFonts w:ascii="Times New Roman" w:eastAsia="Times New Roman" w:hAnsi="Times New Roman" w:cs="Times New Roman"/>
          <w:color w:val="000000"/>
          <w:sz w:val="24"/>
          <w:szCs w:val="24"/>
          <w:shd w:val="clear" w:color="auto" w:fill="FFFFFF"/>
          <w:lang w:val="uk-UA"/>
        </w:rPr>
        <w:t xml:space="preserve"> </w:t>
      </w:r>
      <w:r w:rsidR="00486FFA" w:rsidRPr="00325656">
        <w:rPr>
          <w:rFonts w:ascii="Times New Roman" w:eastAsia="Times New Roman" w:hAnsi="Times New Roman" w:cs="Times New Roman"/>
          <w:color w:val="000000"/>
          <w:sz w:val="24"/>
          <w:szCs w:val="24"/>
          <w:shd w:val="clear" w:color="auto" w:fill="FFFFFF"/>
          <w:lang w:val="uk-UA"/>
        </w:rPr>
        <w:t>протягом 5 робочих днів від дня проведення підрахунку голосів.</w:t>
      </w:r>
    </w:p>
    <w:p w:rsidR="003634F8" w:rsidRPr="00486FFA" w:rsidRDefault="003634F8" w:rsidP="003634F8">
      <w:pPr>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b/>
          <w:color w:val="000000"/>
          <w:sz w:val="24"/>
          <w:szCs w:val="24"/>
          <w:shd w:val="clear" w:color="auto" w:fill="FFFFFF"/>
          <w:lang w:val="uk-UA"/>
        </w:rPr>
        <w:t>8. Реалізація проектних пропозицій та оприлюднення інформації</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lastRenderedPageBreak/>
        <w:t xml:space="preserve">8.1. Проектні пропозиції, що перемогли шляхом голосування, підлягають включенню до проекту Програми соціально-економічного розвитку та </w:t>
      </w:r>
      <w:r w:rsidR="002A773E" w:rsidRPr="00486FFA">
        <w:rPr>
          <w:rFonts w:ascii="Times New Roman" w:eastAsia="Times New Roman" w:hAnsi="Times New Roman" w:cs="Times New Roman"/>
          <w:color w:val="000000"/>
          <w:sz w:val="24"/>
          <w:szCs w:val="24"/>
          <w:shd w:val="clear" w:color="auto" w:fill="FFFFFF"/>
          <w:lang w:val="uk-UA"/>
        </w:rPr>
        <w:t>до місцевого бюджету</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8.2. 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 пов’язаних з фінансуванням з бюджету участі, зокрема, на офіційному веб-сайті </w:t>
      </w:r>
      <w:r w:rsidR="002A773E" w:rsidRPr="00486FFA">
        <w:rPr>
          <w:rFonts w:ascii="Times New Roman" w:eastAsia="Times New Roman" w:hAnsi="Times New Roman" w:cs="Times New Roman"/>
          <w:color w:val="000000"/>
          <w:sz w:val="24"/>
          <w:szCs w:val="24"/>
          <w:shd w:val="clear" w:color="auto" w:fill="FFFFFF"/>
          <w:lang w:val="uk-UA"/>
        </w:rPr>
        <w:t xml:space="preserve">Гніванської </w:t>
      </w:r>
      <w:r w:rsidRPr="00486FFA">
        <w:rPr>
          <w:rFonts w:ascii="Times New Roman" w:eastAsia="Times New Roman" w:hAnsi="Times New Roman" w:cs="Times New Roman"/>
          <w:color w:val="000000"/>
          <w:sz w:val="24"/>
          <w:szCs w:val="24"/>
          <w:shd w:val="clear" w:color="auto" w:fill="FFFFFF"/>
          <w:lang w:val="uk-UA"/>
        </w:rPr>
        <w:t>міської ради та повідомляє головних розпорядників бюджетних коштів про реалізацію проектних пропозицій за рахунок коштів бюджету участі, які, відповідно до діючого бюджетного законодавства при підготовці бюджетних запитів на відповідний бюджетний період обов’язково включають до них видатки на реалізацію проектів – переможців.</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 xml:space="preserve">8.3 Якщо протягом року з будь-яких причин реалізацію проектної пропозиції не завершено, </w:t>
      </w:r>
      <w:r w:rsidRPr="00486FFA">
        <w:rPr>
          <w:rFonts w:ascii="Times New Roman" w:eastAsia="Times New Roman" w:hAnsi="Times New Roman" w:cs="Times New Roman"/>
          <w:sz w:val="24"/>
          <w:szCs w:val="24"/>
          <w:shd w:val="clear" w:color="auto" w:fill="FFFFFF"/>
          <w:lang w:val="uk-UA"/>
        </w:rPr>
        <w:t>продовження робіт передбачається на наступний бюджетний рік</w:t>
      </w:r>
      <w:r w:rsidRPr="00486FFA">
        <w:rPr>
          <w:rFonts w:ascii="Times New Roman" w:eastAsia="Times New Roman" w:hAnsi="Times New Roman" w:cs="Times New Roman"/>
          <w:color w:val="000000"/>
          <w:sz w:val="24"/>
          <w:szCs w:val="24"/>
          <w:shd w:val="clear" w:color="auto" w:fill="FFFFFF"/>
          <w:lang w:val="uk-UA"/>
        </w:rPr>
        <w:t xml:space="preserve"> за рахунок коштів міського бюджету.</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8.4 Контроль за виконанням реалізації проектних пропозицій – переможців здійснюють розпорядники коштів та Координаційна рада відповідно до повноважень.</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8.5 Автор проектної пропозиції може долучатись та контролювати виконання свого проекту на будь-якому етапі його реалізації.</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8.6 Відповідальні виконавці у процесі реалізації проектів – переможців забезпечують цільове та ефективне використання бюджетних коштів протягом усього строку реалізації проектів-переможців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у межах визначених бюджетних призначень.</w:t>
      </w:r>
    </w:p>
    <w:p w:rsidR="001F3A6D" w:rsidRDefault="0072252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8.7 Протягом місяця після завершення реалізації проекту, але не пізніше 1 лютого року, наступного за роком його реалізації, відповідні головні розпорядники бюджетних коштів подають звіт про використання коштів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на розгляд міської ради. Звіти про використання коштів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підлягають оприлюдненню на офіційному веб-сайті </w:t>
      </w:r>
      <w:r w:rsidR="002A773E" w:rsidRPr="00486FFA">
        <w:rPr>
          <w:rFonts w:ascii="Times New Roman" w:eastAsia="Times New Roman" w:hAnsi="Times New Roman" w:cs="Times New Roman"/>
          <w:color w:val="000000"/>
          <w:sz w:val="24"/>
          <w:szCs w:val="24"/>
          <w:shd w:val="clear" w:color="auto" w:fill="FFFFFF"/>
          <w:lang w:val="uk-UA"/>
        </w:rPr>
        <w:t xml:space="preserve">Гніванської </w:t>
      </w:r>
      <w:r w:rsidRPr="00486FFA">
        <w:rPr>
          <w:rFonts w:ascii="Times New Roman" w:eastAsia="Times New Roman" w:hAnsi="Times New Roman" w:cs="Times New Roman"/>
          <w:color w:val="000000"/>
          <w:sz w:val="24"/>
          <w:szCs w:val="24"/>
          <w:shd w:val="clear" w:color="auto" w:fill="FFFFFF"/>
          <w:lang w:val="uk-UA"/>
        </w:rPr>
        <w:t>міської ради.</w:t>
      </w:r>
    </w:p>
    <w:p w:rsidR="003634F8" w:rsidRPr="003634F8" w:rsidRDefault="003634F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p>
    <w:p w:rsidR="00D177E1" w:rsidRPr="00486FFA" w:rsidRDefault="00722528">
      <w:pPr>
        <w:spacing w:after="0" w:line="240" w:lineRule="auto"/>
        <w:ind w:firstLine="300"/>
        <w:jc w:val="both"/>
        <w:rPr>
          <w:rFonts w:ascii="Times New Roman" w:eastAsia="Times New Roman" w:hAnsi="Times New Roman" w:cs="Times New Roman"/>
          <w:b/>
          <w:sz w:val="24"/>
          <w:szCs w:val="24"/>
          <w:shd w:val="clear" w:color="auto" w:fill="FFFFFF"/>
          <w:lang w:val="uk-UA"/>
        </w:rPr>
      </w:pPr>
      <w:r w:rsidRPr="00486FFA">
        <w:rPr>
          <w:rFonts w:ascii="Times New Roman" w:eastAsia="Times New Roman" w:hAnsi="Times New Roman" w:cs="Times New Roman"/>
          <w:b/>
          <w:sz w:val="24"/>
          <w:szCs w:val="24"/>
          <w:shd w:val="clear" w:color="auto" w:fill="FFFFFF"/>
          <w:lang w:val="uk-UA"/>
        </w:rPr>
        <w:t>9. Освітньо-інформаційна діяльність в процесі впровадження</w:t>
      </w:r>
    </w:p>
    <w:p w:rsidR="00D177E1" w:rsidRPr="00486FFA" w:rsidRDefault="00722528">
      <w:pPr>
        <w:spacing w:after="0" w:line="240" w:lineRule="auto"/>
        <w:ind w:firstLine="300"/>
        <w:jc w:val="both"/>
        <w:rPr>
          <w:rFonts w:ascii="Times New Roman" w:eastAsia="Times New Roman" w:hAnsi="Times New Roman" w:cs="Times New Roman"/>
          <w:b/>
          <w:sz w:val="24"/>
          <w:szCs w:val="24"/>
          <w:shd w:val="clear" w:color="auto" w:fill="FFFFFF"/>
          <w:lang w:val="uk-UA"/>
        </w:rPr>
      </w:pPr>
      <w:r w:rsidRPr="00486FFA">
        <w:rPr>
          <w:rFonts w:ascii="Times New Roman" w:eastAsia="Times New Roman" w:hAnsi="Times New Roman" w:cs="Times New Roman"/>
          <w:b/>
          <w:sz w:val="24"/>
          <w:szCs w:val="24"/>
          <w:shd w:val="clear" w:color="auto" w:fill="FFFFFF"/>
          <w:lang w:val="uk-UA"/>
        </w:rPr>
        <w:t>Бюджету участі.</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9.1 У процесі впровадження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w:t>
      </w:r>
      <w:proofErr w:type="spellStart"/>
      <w:r w:rsidR="002A773E" w:rsidRPr="00486FFA">
        <w:rPr>
          <w:rFonts w:ascii="Times New Roman" w:eastAsia="Times New Roman" w:hAnsi="Times New Roman" w:cs="Times New Roman"/>
          <w:color w:val="000000"/>
          <w:sz w:val="24"/>
          <w:szCs w:val="24"/>
          <w:shd w:val="clear" w:color="auto" w:fill="FFFFFF"/>
          <w:lang w:val="uk-UA"/>
        </w:rPr>
        <w:t>Гніванської</w:t>
      </w:r>
      <w:proofErr w:type="spellEnd"/>
      <w:r w:rsidR="002A773E" w:rsidRPr="00486FFA">
        <w:rPr>
          <w:rFonts w:ascii="Times New Roman" w:eastAsia="Times New Roman" w:hAnsi="Times New Roman" w:cs="Times New Roman"/>
          <w:color w:val="000000"/>
          <w:sz w:val="24"/>
          <w:szCs w:val="24"/>
          <w:shd w:val="clear" w:color="auto" w:fill="FFFFFF"/>
          <w:lang w:val="uk-UA"/>
        </w:rPr>
        <w:t xml:space="preserve"> ОТГ</w:t>
      </w:r>
      <w:r w:rsidRPr="00486FFA">
        <w:rPr>
          <w:rFonts w:ascii="Times New Roman" w:eastAsia="Times New Roman" w:hAnsi="Times New Roman" w:cs="Times New Roman"/>
          <w:color w:val="000000"/>
          <w:sz w:val="24"/>
          <w:szCs w:val="24"/>
          <w:shd w:val="clear" w:color="auto" w:fill="FFFFFF"/>
          <w:lang w:val="uk-UA"/>
        </w:rPr>
        <w:t xml:space="preserve"> проводиться </w:t>
      </w:r>
      <w:proofErr w:type="spellStart"/>
      <w:r w:rsidRPr="00486FFA">
        <w:rPr>
          <w:rFonts w:ascii="Times New Roman" w:eastAsia="Times New Roman" w:hAnsi="Times New Roman" w:cs="Times New Roman"/>
          <w:color w:val="000000"/>
          <w:sz w:val="24"/>
          <w:szCs w:val="24"/>
          <w:shd w:val="clear" w:color="auto" w:fill="FFFFFF"/>
          <w:lang w:val="uk-UA"/>
        </w:rPr>
        <w:t>освітньо</w:t>
      </w:r>
      <w:proofErr w:type="spellEnd"/>
      <w:r w:rsidR="002A773E" w:rsidRPr="00486FFA">
        <w:rPr>
          <w:rFonts w:ascii="Times New Roman" w:eastAsia="Times New Roman" w:hAnsi="Times New Roman" w:cs="Times New Roman"/>
          <w:color w:val="000000"/>
          <w:sz w:val="24"/>
          <w:szCs w:val="24"/>
          <w:shd w:val="clear" w:color="auto" w:fill="FFFFFF"/>
          <w:lang w:val="uk-UA"/>
        </w:rPr>
        <w:t>-</w:t>
      </w:r>
      <w:r w:rsidRPr="00486FFA">
        <w:rPr>
          <w:rFonts w:ascii="Times New Roman" w:eastAsia="Times New Roman" w:hAnsi="Times New Roman" w:cs="Times New Roman"/>
          <w:color w:val="000000"/>
          <w:sz w:val="24"/>
          <w:szCs w:val="24"/>
          <w:shd w:val="clear" w:color="auto" w:fill="FFFFFF"/>
          <w:lang w:val="uk-UA"/>
        </w:rPr>
        <w:t>інформаційна кампанія, яка ділиться на три етапи:</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a. ознайомлення мешканців міста з основними положеннями та принципами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з урахуванням останніх змін, а також заохочування їх до подання проектів;</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b. представлення поданих проектів та заохочування до взяття участі в голосуванні;</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c. розповсюдження інформації стосовно перебігу та результатів процесу запровадження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Для досягнення цієї мети використовуються різні канали комунікації.</w:t>
      </w:r>
    </w:p>
    <w:p w:rsidR="00D177E1" w:rsidRPr="00486FFA" w:rsidRDefault="0072252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9.2 У період, передбачений для подання проектів, реалізація яких</w:t>
      </w:r>
    </w:p>
    <w:p w:rsidR="00D177E1" w:rsidRDefault="0072252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r w:rsidRPr="00486FFA">
        <w:rPr>
          <w:rFonts w:ascii="Times New Roman" w:eastAsia="Times New Roman" w:hAnsi="Times New Roman" w:cs="Times New Roman"/>
          <w:color w:val="000000"/>
          <w:sz w:val="24"/>
          <w:szCs w:val="24"/>
          <w:shd w:val="clear" w:color="auto" w:fill="FFFFFF"/>
          <w:lang w:val="uk-UA"/>
        </w:rPr>
        <w:t>відбуватиметься за рахунок коштів Бюджету участі</w:t>
      </w:r>
      <w:r w:rsidR="002A773E" w:rsidRPr="00486FFA">
        <w:rPr>
          <w:rFonts w:ascii="Times New Roman" w:eastAsia="Times New Roman" w:hAnsi="Times New Roman" w:cs="Times New Roman"/>
          <w:color w:val="000000"/>
          <w:sz w:val="24"/>
          <w:szCs w:val="24"/>
          <w:shd w:val="clear" w:color="auto" w:fill="FFFFFF"/>
          <w:lang w:val="uk-UA"/>
        </w:rPr>
        <w:t xml:space="preserve"> Гніванської ОТГ</w:t>
      </w:r>
      <w:r w:rsidRPr="00486FFA">
        <w:rPr>
          <w:rFonts w:ascii="Times New Roman" w:eastAsia="Times New Roman" w:hAnsi="Times New Roman" w:cs="Times New Roman"/>
          <w:color w:val="000000"/>
          <w:sz w:val="24"/>
          <w:szCs w:val="24"/>
          <w:shd w:val="clear" w:color="auto" w:fill="FFFFFF"/>
          <w:lang w:val="uk-UA"/>
        </w:rPr>
        <w:t xml:space="preserve">, усі зацікавлені мешканці міста можуть отримати інформацію, яка стосується принципів, положень та порядку запровадження цього типу бюджетування в відділі </w:t>
      </w:r>
      <w:r w:rsidR="002A773E" w:rsidRPr="00486FFA">
        <w:rPr>
          <w:rFonts w:ascii="Times New Roman" w:eastAsia="Times New Roman" w:hAnsi="Times New Roman" w:cs="Times New Roman"/>
          <w:color w:val="000000"/>
          <w:sz w:val="24"/>
          <w:szCs w:val="24"/>
          <w:shd w:val="clear" w:color="auto" w:fill="FFFFFF"/>
          <w:lang w:val="uk-UA"/>
        </w:rPr>
        <w:t>інформації, зв’язків з громадськістю та соціальних питань</w:t>
      </w:r>
      <w:r w:rsidRPr="00486FFA">
        <w:rPr>
          <w:rFonts w:ascii="Times New Roman" w:eastAsia="Times New Roman" w:hAnsi="Times New Roman" w:cs="Times New Roman"/>
          <w:color w:val="000000"/>
          <w:sz w:val="24"/>
          <w:szCs w:val="24"/>
          <w:shd w:val="clear" w:color="auto" w:fill="FFFFFF"/>
          <w:lang w:val="uk-UA"/>
        </w:rPr>
        <w:t xml:space="preserve"> </w:t>
      </w:r>
      <w:r w:rsidR="002A773E" w:rsidRPr="00486FFA">
        <w:rPr>
          <w:rFonts w:ascii="Times New Roman" w:eastAsia="Times New Roman" w:hAnsi="Times New Roman" w:cs="Times New Roman"/>
          <w:color w:val="000000"/>
          <w:sz w:val="24"/>
          <w:szCs w:val="24"/>
          <w:shd w:val="clear" w:color="auto" w:fill="FFFFFF"/>
          <w:lang w:val="uk-UA"/>
        </w:rPr>
        <w:t xml:space="preserve">апарату </w:t>
      </w:r>
      <w:r w:rsidRPr="00486FFA">
        <w:rPr>
          <w:rFonts w:ascii="Times New Roman" w:eastAsia="Times New Roman" w:hAnsi="Times New Roman" w:cs="Times New Roman"/>
          <w:color w:val="000000"/>
          <w:sz w:val="24"/>
          <w:szCs w:val="24"/>
          <w:shd w:val="clear" w:color="auto" w:fill="FFFFFF"/>
          <w:lang w:val="uk-UA"/>
        </w:rPr>
        <w:t>Гніванської міської ради.</w:t>
      </w:r>
    </w:p>
    <w:p w:rsidR="003634F8" w:rsidRDefault="003634F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p>
    <w:p w:rsidR="003634F8" w:rsidRPr="003634F8" w:rsidRDefault="003634F8" w:rsidP="003634F8">
      <w:pPr>
        <w:spacing w:after="0" w:line="240" w:lineRule="auto"/>
        <w:ind w:firstLine="300"/>
        <w:jc w:val="both"/>
        <w:rPr>
          <w:rFonts w:ascii="Times New Roman" w:eastAsia="Times New Roman" w:hAnsi="Times New Roman" w:cs="Times New Roman"/>
          <w:color w:val="000000"/>
          <w:sz w:val="24"/>
          <w:szCs w:val="24"/>
          <w:shd w:val="clear" w:color="auto" w:fill="FFFFFF"/>
          <w:lang w:val="uk-UA"/>
        </w:rPr>
      </w:pPr>
    </w:p>
    <w:p w:rsidR="009467F5" w:rsidRPr="004D2AC6" w:rsidRDefault="00655F46">
      <w:pPr>
        <w:rPr>
          <w:rFonts w:ascii="Times New Roman" w:eastAsia="Times New Roman" w:hAnsi="Times New Roman" w:cs="Times New Roman"/>
          <w:sz w:val="26"/>
          <w:szCs w:val="26"/>
          <w:lang w:val="uk-UA"/>
        </w:rPr>
      </w:pPr>
      <w:r w:rsidRPr="00486FFA">
        <w:rPr>
          <w:rFonts w:ascii="Times New Roman" w:eastAsia="Times New Roman" w:hAnsi="Times New Roman" w:cs="Times New Roman"/>
          <w:sz w:val="26"/>
          <w:szCs w:val="26"/>
          <w:lang w:val="uk-UA"/>
        </w:rPr>
        <w:t xml:space="preserve">Секретар ради                                                                           </w:t>
      </w:r>
      <w:r w:rsidR="004D2AC6">
        <w:rPr>
          <w:rFonts w:ascii="Times New Roman" w:eastAsia="Times New Roman" w:hAnsi="Times New Roman" w:cs="Times New Roman"/>
          <w:sz w:val="26"/>
          <w:szCs w:val="26"/>
          <w:lang w:val="uk-UA"/>
        </w:rPr>
        <w:t xml:space="preserve">                  А.Т. </w:t>
      </w:r>
      <w:proofErr w:type="spellStart"/>
      <w:r w:rsidR="004D2AC6">
        <w:rPr>
          <w:rFonts w:ascii="Times New Roman" w:eastAsia="Times New Roman" w:hAnsi="Times New Roman" w:cs="Times New Roman"/>
          <w:sz w:val="26"/>
          <w:szCs w:val="26"/>
          <w:lang w:val="uk-UA"/>
        </w:rPr>
        <w:t>Висідалко</w:t>
      </w:r>
      <w:proofErr w:type="spellEnd"/>
    </w:p>
    <w:p w:rsidR="00813E1D" w:rsidRDefault="00813E1D" w:rsidP="00813E1D">
      <w:pPr>
        <w:spacing w:after="0" w:line="17" w:lineRule="atLeast"/>
        <w:jc w:val="both"/>
        <w:rPr>
          <w:rFonts w:ascii="Times New Roman" w:hAnsi="Times New Roman" w:cs="Times New Roman"/>
          <w:i/>
          <w:szCs w:val="28"/>
          <w:lang w:val="uk-UA"/>
        </w:rPr>
      </w:pPr>
      <w:bookmarkStart w:id="0" w:name="_GoBack"/>
      <w:bookmarkEnd w:id="0"/>
    </w:p>
    <w:sectPr w:rsidR="00813E1D" w:rsidSect="004441E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283" w:hanging="283"/>
      </w:pPr>
      <w:rPr>
        <w:rFonts w:ascii="Times New Roman" w:hAnsi="Times New Roman" w:cs="Arial Unicode MS"/>
        <w:caps w:val="0"/>
        <w:smallCaps w:val="0"/>
        <w:strike w:val="0"/>
        <w:dstrike w:val="0"/>
        <w:color w:val="000000"/>
        <w:spacing w:val="0"/>
        <w:w w:val="100"/>
        <w:kern w:val="1"/>
        <w:position w:val="0"/>
        <w:sz w:val="31"/>
        <w:vertAlign w:val="baseline"/>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 w:hanging="283"/>
      </w:pPr>
      <w:rPr>
        <w:rFonts w:ascii="Times New Roman" w:hAnsi="Times New Roman" w:cs="Helvetica" w:hint="default"/>
        <w:sz w:val="31"/>
        <w:szCs w:val="27"/>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283" w:hanging="283"/>
      </w:pPr>
      <w:rPr>
        <w:rFonts w:ascii="Times New Roman" w:hAnsi="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71" w:hanging="171"/>
      </w:pPr>
      <w:rPr>
        <w:rFonts w:ascii="Times New Roman" w:hAnsi="Times New Roman" w:hint="default"/>
      </w:rPr>
    </w:lvl>
  </w:abstractNum>
  <w:abstractNum w:abstractNumId="4" w15:restartNumberingAfterBreak="0">
    <w:nsid w:val="02F64BB4"/>
    <w:multiLevelType w:val="hybridMultilevel"/>
    <w:tmpl w:val="01601B64"/>
    <w:lvl w:ilvl="0" w:tplc="02E219A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27515"/>
    <w:multiLevelType w:val="hybridMultilevel"/>
    <w:tmpl w:val="457C1F6A"/>
    <w:lvl w:ilvl="0" w:tplc="696E2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FB4E61"/>
    <w:multiLevelType w:val="hybridMultilevel"/>
    <w:tmpl w:val="1DF6EC08"/>
    <w:lvl w:ilvl="0" w:tplc="10780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E1"/>
    <w:rsid w:val="000E128F"/>
    <w:rsid w:val="00175438"/>
    <w:rsid w:val="001839B6"/>
    <w:rsid w:val="001C1BEE"/>
    <w:rsid w:val="001F3A6D"/>
    <w:rsid w:val="00245FD7"/>
    <w:rsid w:val="002A773E"/>
    <w:rsid w:val="002D2F56"/>
    <w:rsid w:val="00325656"/>
    <w:rsid w:val="0034155A"/>
    <w:rsid w:val="003634F8"/>
    <w:rsid w:val="00363FCF"/>
    <w:rsid w:val="003E4407"/>
    <w:rsid w:val="0042312E"/>
    <w:rsid w:val="004441E2"/>
    <w:rsid w:val="00486FFA"/>
    <w:rsid w:val="004D2AC6"/>
    <w:rsid w:val="005016B2"/>
    <w:rsid w:val="00503827"/>
    <w:rsid w:val="005202C4"/>
    <w:rsid w:val="0053323B"/>
    <w:rsid w:val="00631E74"/>
    <w:rsid w:val="00655F46"/>
    <w:rsid w:val="00676B11"/>
    <w:rsid w:val="0070092E"/>
    <w:rsid w:val="00722528"/>
    <w:rsid w:val="00733B67"/>
    <w:rsid w:val="00736186"/>
    <w:rsid w:val="007C057E"/>
    <w:rsid w:val="007D2A33"/>
    <w:rsid w:val="007E0AF9"/>
    <w:rsid w:val="00811C9E"/>
    <w:rsid w:val="00813E1D"/>
    <w:rsid w:val="00840C29"/>
    <w:rsid w:val="00851289"/>
    <w:rsid w:val="00884556"/>
    <w:rsid w:val="00887CC1"/>
    <w:rsid w:val="008E71C5"/>
    <w:rsid w:val="009159CF"/>
    <w:rsid w:val="009233A3"/>
    <w:rsid w:val="009467F5"/>
    <w:rsid w:val="009503BA"/>
    <w:rsid w:val="0096338F"/>
    <w:rsid w:val="009829A2"/>
    <w:rsid w:val="009B7CC8"/>
    <w:rsid w:val="009C4543"/>
    <w:rsid w:val="009E0AD7"/>
    <w:rsid w:val="009F5B40"/>
    <w:rsid w:val="009F60F0"/>
    <w:rsid w:val="00A83780"/>
    <w:rsid w:val="00A951CA"/>
    <w:rsid w:val="00AB613C"/>
    <w:rsid w:val="00B44134"/>
    <w:rsid w:val="00BE44EF"/>
    <w:rsid w:val="00C531C9"/>
    <w:rsid w:val="00CB40E0"/>
    <w:rsid w:val="00CC275A"/>
    <w:rsid w:val="00CF2ABC"/>
    <w:rsid w:val="00D177E1"/>
    <w:rsid w:val="00D77AEF"/>
    <w:rsid w:val="00DA5648"/>
    <w:rsid w:val="00DB399A"/>
    <w:rsid w:val="00DD661B"/>
    <w:rsid w:val="00E75EAC"/>
    <w:rsid w:val="00E94A8D"/>
    <w:rsid w:val="00F1414E"/>
    <w:rsid w:val="00FF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56C8"/>
  <w15:docId w15:val="{8C8EC736-D2FB-49E8-B7F1-A2934F72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E94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E94A8D"/>
    <w:pPr>
      <w:keepNext/>
      <w:spacing w:after="0" w:line="240" w:lineRule="auto"/>
      <w:outlineLvl w:val="5"/>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94A8D"/>
    <w:rPr>
      <w:rFonts w:ascii="Times New Roman" w:eastAsia="Times New Roman" w:hAnsi="Times New Roman" w:cs="Times New Roman"/>
      <w:sz w:val="28"/>
      <w:szCs w:val="24"/>
      <w:lang w:val="uk-UA"/>
    </w:rPr>
  </w:style>
  <w:style w:type="character" w:customStyle="1" w:styleId="30">
    <w:name w:val="Заголовок 3 Знак"/>
    <w:basedOn w:val="a0"/>
    <w:link w:val="3"/>
    <w:uiPriority w:val="9"/>
    <w:rsid w:val="00E94A8D"/>
    <w:rPr>
      <w:rFonts w:asciiTheme="majorHAnsi" w:eastAsiaTheme="majorEastAsia" w:hAnsiTheme="majorHAnsi" w:cstheme="majorBidi"/>
      <w:color w:val="1F4D78" w:themeColor="accent1" w:themeShade="7F"/>
      <w:sz w:val="24"/>
      <w:szCs w:val="24"/>
    </w:rPr>
  </w:style>
  <w:style w:type="paragraph" w:customStyle="1" w:styleId="newsp">
    <w:name w:val="news_p"/>
    <w:basedOn w:val="a"/>
    <w:rsid w:val="00E94A8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4A8D"/>
    <w:pPr>
      <w:ind w:left="720"/>
      <w:contextualSpacing/>
    </w:pPr>
  </w:style>
  <w:style w:type="paragraph" w:customStyle="1" w:styleId="StyleZakonu">
    <w:name w:val="StyleZakonu"/>
    <w:basedOn w:val="a"/>
    <w:rsid w:val="009233A3"/>
    <w:pPr>
      <w:spacing w:after="60" w:line="220" w:lineRule="exact"/>
      <w:ind w:firstLine="284"/>
      <w:jc w:val="both"/>
    </w:pPr>
    <w:rPr>
      <w:rFonts w:ascii="Times New Roman" w:eastAsia="Times New Roman" w:hAnsi="Times New Roman" w:cs="Times New Roman"/>
      <w:sz w:val="20"/>
      <w:szCs w:val="20"/>
      <w:lang w:val="uk-UA"/>
    </w:rPr>
  </w:style>
  <w:style w:type="paragraph" w:styleId="a4">
    <w:name w:val="Normal (Web)"/>
    <w:basedOn w:val="a"/>
    <w:unhideWhenUsed/>
    <w:rsid w:val="002A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0715"/>
    <w:pPr>
      <w:suppressAutoHyphens/>
      <w:spacing w:after="0" w:line="240" w:lineRule="auto"/>
    </w:pPr>
    <w:rPr>
      <w:rFonts w:ascii="Helvetica" w:eastAsia="Arial Unicode MS" w:hAnsi="Helvetica" w:cs="Arial Unicode MS"/>
      <w:color w:val="000000"/>
      <w:kern w:val="1"/>
      <w:lang w:val="en-US" w:eastAsia="ar-SA"/>
    </w:rPr>
  </w:style>
  <w:style w:type="paragraph" w:customStyle="1" w:styleId="TableStyle1">
    <w:name w:val="Table Style 1"/>
    <w:rsid w:val="00FF0715"/>
    <w:pPr>
      <w:suppressAutoHyphens/>
      <w:spacing w:after="0" w:line="240" w:lineRule="auto"/>
    </w:pPr>
    <w:rPr>
      <w:rFonts w:ascii="Helvetica" w:eastAsia="Times New Roman" w:hAnsi="Helvetica" w:cs="Helvetica"/>
      <w:b/>
      <w:bCs/>
      <w:color w:val="000000"/>
      <w:kern w:val="1"/>
      <w:sz w:val="20"/>
      <w:szCs w:val="20"/>
      <w:lang w:val="en-US" w:eastAsia="ar-SA"/>
    </w:rPr>
  </w:style>
  <w:style w:type="paragraph" w:customStyle="1" w:styleId="TableStyle2">
    <w:name w:val="Table Style 2"/>
    <w:rsid w:val="00FF0715"/>
    <w:pPr>
      <w:suppressAutoHyphens/>
      <w:spacing w:after="0" w:line="240" w:lineRule="auto"/>
    </w:pPr>
    <w:rPr>
      <w:rFonts w:ascii="Helvetica" w:eastAsia="Times New Roman" w:hAnsi="Helvetica" w:cs="Helvetica"/>
      <w:color w:val="000000"/>
      <w:kern w:val="1"/>
      <w:sz w:val="20"/>
      <w:szCs w:val="20"/>
      <w:lang w:val="en-US" w:eastAsia="ar-SA"/>
    </w:rPr>
  </w:style>
  <w:style w:type="table" w:styleId="a5">
    <w:name w:val="Table Grid"/>
    <w:basedOn w:val="a1"/>
    <w:rsid w:val="00FF0715"/>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87CC1"/>
    <w:pPr>
      <w:spacing w:after="0" w:line="240" w:lineRule="auto"/>
      <w:jc w:val="both"/>
    </w:pPr>
    <w:rPr>
      <w:rFonts w:ascii="Times New Roman" w:eastAsia="Times New Roman" w:hAnsi="Times New Roman" w:cs="Times New Roman"/>
      <w:sz w:val="28"/>
      <w:szCs w:val="24"/>
      <w:lang w:val="uk-UA"/>
    </w:rPr>
  </w:style>
  <w:style w:type="character" w:customStyle="1" w:styleId="a7">
    <w:name w:val="Основной текст Знак"/>
    <w:basedOn w:val="a0"/>
    <w:link w:val="a6"/>
    <w:rsid w:val="00887CC1"/>
    <w:rPr>
      <w:rFonts w:ascii="Times New Roman" w:eastAsia="Times New Roman" w:hAnsi="Times New Roman" w:cs="Times New Roman"/>
      <w:sz w:val="28"/>
      <w:szCs w:val="24"/>
      <w:lang w:val="uk-UA"/>
    </w:rPr>
  </w:style>
  <w:style w:type="paragraph" w:customStyle="1" w:styleId="Normalny1">
    <w:name w:val="Normalny1"/>
    <w:rsid w:val="00887CC1"/>
    <w:pPr>
      <w:spacing w:after="0" w:line="276" w:lineRule="auto"/>
    </w:pPr>
    <w:rPr>
      <w:rFonts w:ascii="Arial" w:eastAsia="Times New Roman" w:hAnsi="Arial" w:cs="Arial"/>
      <w:color w:val="000000"/>
      <w:lang w:val="pl-PL" w:eastAsia="pl-PL"/>
    </w:rPr>
  </w:style>
  <w:style w:type="paragraph" w:styleId="a8">
    <w:name w:val="Balloon Text"/>
    <w:basedOn w:val="a"/>
    <w:link w:val="a9"/>
    <w:uiPriority w:val="99"/>
    <w:semiHidden/>
    <w:unhideWhenUsed/>
    <w:rsid w:val="00BE44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44EF"/>
    <w:rPr>
      <w:rFonts w:ascii="Segoe UI" w:hAnsi="Segoe UI" w:cs="Segoe UI"/>
      <w:sz w:val="18"/>
      <w:szCs w:val="18"/>
    </w:rPr>
  </w:style>
  <w:style w:type="character" w:styleId="aa">
    <w:name w:val="Hyperlink"/>
    <w:basedOn w:val="a0"/>
    <w:uiPriority w:val="99"/>
    <w:unhideWhenUsed/>
    <w:rsid w:val="002D2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92751">
      <w:bodyDiv w:val="1"/>
      <w:marLeft w:val="0"/>
      <w:marRight w:val="0"/>
      <w:marTop w:val="0"/>
      <w:marBottom w:val="0"/>
      <w:divBdr>
        <w:top w:val="none" w:sz="0" w:space="0" w:color="auto"/>
        <w:left w:val="none" w:sz="0" w:space="0" w:color="auto"/>
        <w:bottom w:val="none" w:sz="0" w:space="0" w:color="auto"/>
        <w:right w:val="none" w:sz="0" w:space="0" w:color="auto"/>
      </w:divBdr>
    </w:div>
    <w:div w:id="188941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ivan-mis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13168</Words>
  <Characters>7507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блабла блабла</cp:lastModifiedBy>
  <cp:revision>4</cp:revision>
  <cp:lastPrinted>2019-03-20T09:39:00Z</cp:lastPrinted>
  <dcterms:created xsi:type="dcterms:W3CDTF">2019-08-13T11:02:00Z</dcterms:created>
  <dcterms:modified xsi:type="dcterms:W3CDTF">2019-09-13T09:35:00Z</dcterms:modified>
</cp:coreProperties>
</file>